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117C8D8D"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A77041">
        <w:rPr>
          <w:rFonts w:ascii="GHEA Grapalat" w:hAnsi="GHEA Grapalat"/>
          <w:b/>
          <w:bCs/>
          <w:i w:val="0"/>
          <w:lang w:val="hy-AM"/>
        </w:rPr>
        <w:t>փերտվարի 26</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4DB594FA"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A77041">
        <w:rPr>
          <w:rFonts w:ascii="GHEA Grapalat" w:hAnsi="GHEA Grapalat"/>
          <w:i w:val="0"/>
          <w:lang w:val="hy-AM"/>
        </w:rPr>
        <w:t>ԵՔ-ԳՀԱՇՁԲ-26/45</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08E986E8"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033ADA">
        <w:rPr>
          <w:rFonts w:ascii="GHEA Grapalat" w:eastAsia="MS Mincho" w:hAnsi="GHEA Grapalat" w:cs="Sylfaen"/>
          <w:b/>
          <w:szCs w:val="24"/>
          <w:lang w:val="hy-AM" w:eastAsia="ja-JP"/>
        </w:rPr>
        <w:t>Երևան քաղաքի Շենգավիթ վարչական շրջանի բակային տարածքների խաղահրապարակներում ռետինե ծածկույթի իրականացման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6C153DB"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033ADA">
        <w:rPr>
          <w:rFonts w:ascii="GHEA Grapalat" w:hAnsi="GHEA Grapalat"/>
          <w:b/>
          <w:i w:val="0"/>
          <w:lang w:val="hy-AM"/>
        </w:rPr>
        <w:t>մարտի 11</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63C24BC8"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033ADA">
        <w:rPr>
          <w:rFonts w:ascii="GHEA Grapalat" w:hAnsi="GHEA Grapalat"/>
          <w:b/>
          <w:i w:val="0"/>
          <w:lang w:val="hy-AM"/>
        </w:rPr>
        <w:t>մարտի 11</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45C5EED9" w:rsidR="00CC1CD1" w:rsidRPr="00435503" w:rsidRDefault="00A77041"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ԵՔ-ԳՀԱՇՁԲ-26/45</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724F06CD"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D93232">
        <w:rPr>
          <w:rFonts w:ascii="GHEA Grapalat" w:hAnsi="GHEA Grapalat" w:cs="Sylfaen"/>
          <w:iCs/>
          <w:sz w:val="20"/>
          <w:szCs w:val="20"/>
          <w:lang w:val="hy-AM"/>
        </w:rPr>
        <w:t>փետրվար</w:t>
      </w:r>
      <w:r w:rsidR="002837CE" w:rsidRPr="00435503">
        <w:rPr>
          <w:rFonts w:ascii="GHEA Grapalat" w:hAnsi="GHEA Grapalat" w:cs="Sylfaen"/>
          <w:iCs/>
          <w:sz w:val="20"/>
          <w:szCs w:val="20"/>
          <w:lang w:val="hy-AM"/>
        </w:rPr>
        <w:t xml:space="preserve">ի </w:t>
      </w:r>
      <w:r w:rsidR="00325F78" w:rsidRPr="00435503">
        <w:rPr>
          <w:rFonts w:ascii="GHEA Grapalat" w:hAnsi="GHEA Grapalat" w:cs="Sylfaen"/>
          <w:iCs/>
          <w:sz w:val="20"/>
          <w:szCs w:val="20"/>
          <w:lang w:val="hy-AM"/>
        </w:rPr>
        <w:t xml:space="preserve"> </w:t>
      </w:r>
      <w:r w:rsidR="00D93232">
        <w:rPr>
          <w:rFonts w:ascii="GHEA Grapalat" w:hAnsi="GHEA Grapalat" w:cs="Sylfaen"/>
          <w:iCs/>
          <w:sz w:val="20"/>
          <w:szCs w:val="20"/>
          <w:lang w:val="hy-AM"/>
        </w:rPr>
        <w:t>2</w:t>
      </w:r>
      <w:r w:rsidR="00A77041">
        <w:rPr>
          <w:rFonts w:ascii="GHEA Grapalat" w:hAnsi="GHEA Grapalat" w:cs="Sylfaen"/>
          <w:iCs/>
          <w:sz w:val="20"/>
          <w:szCs w:val="20"/>
          <w:lang w:val="hy-AM"/>
        </w:rPr>
        <w:t>6</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046D77EC"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033ADA" w:rsidRPr="00033ADA">
        <w:rPr>
          <w:rFonts w:ascii="GHEA Grapalat" w:hAnsi="GHEA Grapalat" w:cs="Sylfaen"/>
          <w:b/>
          <w:bCs/>
          <w:lang w:val="hy-AM"/>
        </w:rPr>
        <w:t>ԵՐևԱՆ ՔԱՂԱՔԻ ՇԵՆԳԱՎԻԹ ՎԱՐՉԱԿԱՆ ՇՐՋԱՆԻ ԲԱԿԱՅԻՆ ՏԱՐԱԾՔՆԵՐԻ ԽԱՂԱՀՐԱՊԱՐԱԿՆԵՐՈՒՄ ՌԵՏԻՆԵ ԾԱԾԿՈՒՅԹԻ ԻՐԱԿԱՆԱՑՄԱՆ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2EDD">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5B2EDD">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5B2EDD">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34654831"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033ADA">
        <w:rPr>
          <w:rFonts w:ascii="GHEA Grapalat" w:hAnsi="GHEA Grapalat"/>
          <w:b/>
          <w:sz w:val="20"/>
          <w:lang w:val="hy-AM"/>
        </w:rPr>
        <w:t>ԵՐևԱՆ ՔԱՂԱՔԻ ՇԵՆԳԱՎԻԹ ՎԱՐՉԱԿԱՆ ՇՐՋԱՆԻ ԲԱԿԱՅԻՆ ՏԱՐԱԾՔՆԵՐԻ ԽԱՂԱՀՐԱՊԱՐԱԿՆԵՐՈՒՄ ՌԵՏԻՆԵ ԾԱԾԿՈՒՅԹԻ ԻՐԱԿԱՆԱՑՄԱՆ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33882714"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A77041">
        <w:rPr>
          <w:rFonts w:ascii="GHEA Grapalat" w:hAnsi="GHEA Grapalat" w:cs="Times Armenian"/>
          <w:sz w:val="20"/>
          <w:lang w:val="hy-AM"/>
        </w:rPr>
        <w:t>ԵՔ-ԳՀԱՇՁԲ-26/45</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67AAFD09"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033ADA">
        <w:rPr>
          <w:rFonts w:ascii="GHEA Grapalat" w:eastAsia="MS Mincho" w:hAnsi="GHEA Grapalat" w:cs="Sylfaen"/>
          <w:b/>
          <w:szCs w:val="24"/>
          <w:lang w:val="hy-AM" w:eastAsia="ja-JP"/>
        </w:rPr>
        <w:t>Երևան քաղաքի Շենգավիթ վարչական շրջանի բակային տարածքների խաղահրապարակներում ռետինե ծածկույթի իրականացման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5B2EDD"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32F2796C" w:rsidR="008F255C" w:rsidRPr="00435503" w:rsidRDefault="00626AD6" w:rsidP="008F255C">
            <w:pPr>
              <w:pStyle w:val="BodyTextIndent2"/>
              <w:spacing w:line="240" w:lineRule="auto"/>
              <w:ind w:firstLine="0"/>
              <w:jc w:val="center"/>
              <w:rPr>
                <w:rFonts w:ascii="GHEA Grapalat" w:hAnsi="GHEA Grapalat" w:cs="Sylfaen"/>
                <w:lang w:val="hy-AM"/>
              </w:rPr>
            </w:pPr>
            <w:r>
              <w:rPr>
                <w:rFonts w:ascii="GHEA Grapalat" w:hAnsi="GHEA Grapalat"/>
                <w:lang w:val="hy-AM"/>
              </w:rPr>
              <w:t>34 315 560</w:t>
            </w:r>
          </w:p>
        </w:tc>
        <w:tc>
          <w:tcPr>
            <w:tcW w:w="7380" w:type="dxa"/>
            <w:vAlign w:val="center"/>
          </w:tcPr>
          <w:p w14:paraId="0E96F3F4" w14:textId="72F18305" w:rsidR="008F255C" w:rsidRPr="00435503" w:rsidRDefault="00033ADA" w:rsidP="008F255C">
            <w:pPr>
              <w:pStyle w:val="BodyTextIndent2"/>
              <w:spacing w:line="240" w:lineRule="auto"/>
              <w:ind w:firstLine="0"/>
              <w:rPr>
                <w:rFonts w:ascii="GHEA Grapalat" w:hAnsi="GHEA Grapalat"/>
                <w:lang w:val="hy-AM"/>
              </w:rPr>
            </w:pPr>
            <w:r>
              <w:rPr>
                <w:rFonts w:ascii="GHEA Grapalat" w:hAnsi="GHEA Grapalat"/>
                <w:lang w:val="hy-AM"/>
              </w:rPr>
              <w:t>Երևան քաղաքի Շենգավիթ վարչական շրջանի բակային տարածքների խաղահրապարակներում ռետինե ծածկույթի իրականացման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113E6A5C"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033ADA">
        <w:rPr>
          <w:rFonts w:ascii="GHEA Grapalat" w:hAnsi="GHEA Grapalat"/>
          <w:b/>
          <w:lang w:val="hy-AM"/>
        </w:rPr>
        <w:t>մարտի 11</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7D01260"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1884B7B1"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033ADA">
        <w:rPr>
          <w:rFonts w:ascii="GHEA Grapalat" w:hAnsi="GHEA Grapalat"/>
          <w:b/>
          <w:lang w:val="hy-AM"/>
        </w:rPr>
        <w:t>մարտի 11</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5ABAD402"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3D9BC1FD"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A77041">
        <w:rPr>
          <w:rFonts w:ascii="GHEA Grapalat" w:hAnsi="GHEA Grapalat"/>
          <w:b/>
          <w:lang w:val="hy-AM"/>
        </w:rPr>
        <w:t>ԵՔ-ԳՀԱՇՁԲ-26/45</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6225CDFB"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A77041">
        <w:rPr>
          <w:rFonts w:ascii="GHEA Grapalat" w:hAnsi="GHEA Grapalat"/>
          <w:b/>
          <w:lang w:val="hy-AM"/>
        </w:rPr>
        <w:t>ԵՔ-ԳՀԱՇՁԲ-26/45</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65EB7E26"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A77041">
        <w:rPr>
          <w:rFonts w:ascii="GHEA Grapalat" w:hAnsi="GHEA Grapalat"/>
          <w:b/>
          <w:lang w:val="hy-AM"/>
        </w:rPr>
        <w:t>ԵՔ-ԳՀԱՇՁԲ-26/45</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1ACB1AED"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2EDD"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2EDD"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2EDD"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2EDD"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2EDD"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2EDD"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B2EDD"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B2EDD"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B2EDD"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B2EDD"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B2EDD"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B2EDD"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09C72C8C"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02274101"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A77041">
        <w:rPr>
          <w:rFonts w:ascii="GHEA Grapalat" w:hAnsi="GHEA Grapalat" w:cs="Arial"/>
          <w:sz w:val="20"/>
          <w:szCs w:val="20"/>
          <w:lang w:val="hy-AM"/>
        </w:rPr>
        <w:t>ԵՔ-ԳՀԱՇՁԲ-26/45</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B2EDD"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5B2EDD"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38C6205" w:rsidR="008D35A3" w:rsidRPr="00435503" w:rsidRDefault="00033ADA"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Շենգավիթ վարչական շրջանի բակային տարածքների խաղահրապարակներում ռետինե ծածկույթի իրականացման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03F94F78" w:rsidR="00090A7B" w:rsidRPr="00435503" w:rsidRDefault="00A77041"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ԵՔ-ԳՀԱՇՁԲ-26/45</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2482E438"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A77041">
        <w:rPr>
          <w:rFonts w:ascii="GHEA Grapalat" w:hAnsi="GHEA Grapalat" w:cs="Arial"/>
          <w:b/>
          <w:sz w:val="20"/>
          <w:szCs w:val="20"/>
          <w:lang w:val="hy-AM"/>
        </w:rPr>
        <w:t>ԵՔ-ԳՀԱՇՁԲ-26/45</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EA02EB4"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A77041">
        <w:rPr>
          <w:rFonts w:ascii="GHEA Grapalat" w:hAnsi="GHEA Grapalat" w:cs="Arial"/>
          <w:b/>
          <w:sz w:val="20"/>
          <w:szCs w:val="20"/>
          <w:lang w:val="hy-AM"/>
        </w:rPr>
        <w:t>ԵՔ-ԳՀԱՇՁԲ-26/45</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lastRenderedPageBreak/>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0CCA4500" w:rsidR="00755612" w:rsidRPr="00435503" w:rsidRDefault="00A77041"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ԵՔ-ԳՀԱՇՁԲ-26/45</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2A8E1F53"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5B2EDD"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5B2EDD"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5B2EDD"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5B2EDD"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B2EDD"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5B2EDD"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5B2EDD"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B2EDD"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B2EDD"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5B2ED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5B2ED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5B2ED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5B2ED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5B2ED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5B2EDD"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5B2EDD"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5B2EDD"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5B2EDD"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5B2EDD"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5B2EDD"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5B2EDD"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282566D0"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3E216C7D"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A77041">
        <w:rPr>
          <w:rFonts w:ascii="GHEA Grapalat" w:hAnsi="GHEA Grapalat"/>
          <w:b/>
          <w:lang w:val="hy-AM"/>
        </w:rPr>
        <w:t>ԵՔ-ԳՀԱՇՁԲ-26/45</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2C966DB8"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A77041">
        <w:rPr>
          <w:rFonts w:ascii="GHEA Grapalat" w:hAnsi="GHEA Grapalat" w:cs="Sylfaen"/>
          <w:b/>
          <w:lang w:val="hy-AM"/>
        </w:rPr>
        <w:t>ԵՔ-ԳՀԱՇՁԲ-26/45</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5B2EDD"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5B2EDD"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5B2EDD"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5B2EDD"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B2EDD"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5B2EDD"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5B2EDD"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B2EDD"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B2EDD"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5B2ED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5B2ED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5B2ED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5B2ED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5B2ED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5B2EDD"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5B2EDD"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5B2EDD"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5B2EDD"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5B2EDD"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5B2EDD"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5B2EDD"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5B08AC8A"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A77041">
        <w:rPr>
          <w:rFonts w:ascii="GHEA Grapalat" w:hAnsi="GHEA Grapalat" w:cs="Sylfaen"/>
          <w:b/>
          <w:lang w:val="hy-AM"/>
        </w:rPr>
        <w:t>ԵՔ-ԳՀԱՇՁԲ-26/45</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76D4081E"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033ADA">
        <w:rPr>
          <w:rFonts w:ascii="GHEA Grapalat" w:hAnsi="GHEA Grapalat" w:cs="Sylfaen"/>
          <w:b/>
          <w:sz w:val="20"/>
          <w:szCs w:val="20"/>
          <w:lang w:val="hy-AM"/>
        </w:rPr>
        <w:t>Երևան քաղաքի Շենգավիթ վարչական շրջանի բակային տարածքների խաղահրապարակներում ռետինե ծածկույթի իրականացման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70E6369C"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5B2EDD" w:rsidRPr="005B2EDD">
        <w:rPr>
          <w:rFonts w:ascii="GHEA Grapalat" w:hAnsi="GHEA Grapalat" w:cs="Sylfaen"/>
          <w:b/>
          <w:bCs/>
          <w:i/>
          <w:iCs/>
          <w:sz w:val="20"/>
          <w:szCs w:val="20"/>
          <w:lang w:val="hy-AM"/>
        </w:rPr>
        <w:t>1095</w:t>
      </w:r>
      <w:r w:rsidR="00967ED0" w:rsidRPr="005B2EDD">
        <w:rPr>
          <w:rFonts w:ascii="GHEA Grapalat" w:hAnsi="GHEA Grapalat" w:cs="Sylfaen"/>
          <w:b/>
          <w:bCs/>
          <w:i/>
          <w:iCs/>
          <w:sz w:val="20"/>
          <w:szCs w:val="20"/>
          <w:lang w:val="hy-AM"/>
        </w:rPr>
        <w:t xml:space="preserve"> օրացուցային </w:t>
      </w:r>
      <w:r w:rsidR="00967ED0" w:rsidRPr="005B2EDD">
        <w:rPr>
          <w:rFonts w:ascii="GHEA Grapalat" w:hAnsi="GHEA Grapalat" w:cs="Sylfaen"/>
          <w:b/>
          <w:bCs/>
          <w:i/>
          <w:iCs/>
          <w:sz w:val="20"/>
          <w:szCs w:val="20"/>
          <w:lang w:val="hy-AM"/>
        </w:rPr>
        <w:lastRenderedPageBreak/>
        <w:t>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թերություններ, ապա 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5A1C91B"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511F5">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F3E8A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4683E">
        <w:rPr>
          <w:rFonts w:ascii="GHEA Grapalat" w:hAnsi="GHEA Grapalat" w:cs="Sylfaen"/>
          <w:b/>
          <w:bCs/>
          <w:sz w:val="20"/>
          <w:szCs w:val="20"/>
          <w:lang w:val="hy-AM"/>
        </w:rPr>
        <w:t>մեկ տասնորդական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85E2C0D"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04683E">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04683E">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058780DF"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 պատշաճ կազմակերպումը, կահավորումը չկատարելը</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0544B074" w14:textId="77777777" w:rsidTr="005B2EDD">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hideMark/>
          </w:tcPr>
          <w:p w14:paraId="2A5622C8" w14:textId="6F03BCAD"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Տեխնիկական անվտանգության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7E651D20"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Սանիտարահիգիենիկ և բնապահպանական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4487FCB0"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A77170">
        <w:rPr>
          <w:rFonts w:ascii="GHEA Grapalat" w:hAnsi="GHEA Grapalat" w:cs="Sylfaen"/>
          <w:b/>
          <w:bCs/>
          <w:sz w:val="20"/>
          <w:szCs w:val="20"/>
          <w:lang w:val="hy-AM"/>
        </w:rPr>
        <w:t>Շենգավիթ</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31C2533D" w:rsidR="004F3D90" w:rsidRPr="004F3D90" w:rsidRDefault="004F3D90" w:rsidP="004F3D90">
      <w:pPr>
        <w:jc w:val="center"/>
        <w:rPr>
          <w:rFonts w:ascii="GHEA Grapalat" w:hAnsi="GHEA Grapalat" w:cs="Arial"/>
          <w:bCs/>
          <w:i/>
          <w:iCs/>
          <w:sz w:val="20"/>
          <w:szCs w:val="20"/>
          <w:lang w:val="hy-AM"/>
        </w:rPr>
      </w:pPr>
      <w:r w:rsidRPr="004F3D90">
        <w:rPr>
          <w:rFonts w:ascii="GHEA Grapalat" w:hAnsi="GHEA Grapalat"/>
          <w:bCs/>
          <w:i/>
          <w:iCs/>
          <w:sz w:val="20"/>
          <w:lang w:val="hy-AM"/>
        </w:rPr>
        <w:t>ԵՐևԱՆ ՔԱՂԱՔԻ ՇԵՆԳԱՎԻԹ ՎԱՐՉԱԿԱՆ ՇՐՋԱՆԻ ԲԱԿԱՅԻՆ ՏԱՐԱԾՔՆԵՐԻ ԽԱՂԱՀՐԱՊԱՐԱԿՆԵՐՈՒՄ ՌԵՏԻՆԵ ԾԱԾԿՈՒՅԹԻ ԻՐԱԿԱՆԱՑՄԱՆ ԱՇԽԱՏԱՆՔՆԵՐ</w:t>
      </w: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345"/>
        <w:gridCol w:w="8100"/>
        <w:gridCol w:w="1080"/>
        <w:gridCol w:w="1170"/>
        <w:gridCol w:w="1890"/>
        <w:gridCol w:w="1534"/>
        <w:gridCol w:w="7"/>
        <w:gridCol w:w="11"/>
      </w:tblGrid>
      <w:tr w:rsidR="00825036" w:rsidRPr="00466C0B" w14:paraId="4921D40F" w14:textId="77777777" w:rsidTr="005B2EDD">
        <w:tc>
          <w:tcPr>
            <w:tcW w:w="15672" w:type="dxa"/>
            <w:gridSpan w:val="9"/>
          </w:tcPr>
          <w:p w14:paraId="72127510" w14:textId="77777777" w:rsidR="00825036" w:rsidRPr="00466C0B" w:rsidRDefault="00825036" w:rsidP="005B2EDD">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5B2EDD">
        <w:trPr>
          <w:gridAfter w:val="1"/>
          <w:wAfter w:w="11" w:type="dxa"/>
          <w:trHeight w:val="435"/>
        </w:trPr>
        <w:tc>
          <w:tcPr>
            <w:tcW w:w="535" w:type="dxa"/>
            <w:vMerge w:val="restart"/>
            <w:vAlign w:val="center"/>
          </w:tcPr>
          <w:p w14:paraId="31D116FF"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345" w:type="dxa"/>
            <w:vMerge w:val="restart"/>
            <w:vAlign w:val="center"/>
          </w:tcPr>
          <w:p w14:paraId="3D6BFC6B"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00" w:type="dxa"/>
            <w:vMerge w:val="restart"/>
            <w:vAlign w:val="center"/>
          </w:tcPr>
          <w:p w14:paraId="72BF6F28" w14:textId="77777777" w:rsidR="00825036" w:rsidRPr="00DF0488" w:rsidRDefault="00825036" w:rsidP="005B2EDD">
            <w:pPr>
              <w:jc w:val="center"/>
              <w:rPr>
                <w:rFonts w:ascii="GHEA Grapalat" w:hAnsi="GHEA Grapalat" w:cs="Sylfaen"/>
                <w:sz w:val="18"/>
                <w:szCs w:val="18"/>
                <w:lang w:val="hy-AM"/>
              </w:rPr>
            </w:pPr>
          </w:p>
          <w:p w14:paraId="35184D04" w14:textId="77777777" w:rsidR="00825036" w:rsidRPr="00DF0488" w:rsidRDefault="00825036" w:rsidP="005B2EDD">
            <w:pPr>
              <w:jc w:val="center"/>
              <w:rPr>
                <w:rFonts w:ascii="GHEA Grapalat" w:hAnsi="GHEA Grapalat" w:cs="Sylfaen"/>
                <w:sz w:val="18"/>
                <w:szCs w:val="18"/>
                <w:lang w:val="hy-AM"/>
              </w:rPr>
            </w:pPr>
          </w:p>
          <w:p w14:paraId="004F531F" w14:textId="77777777" w:rsidR="00825036" w:rsidRPr="00DF0488" w:rsidRDefault="00825036" w:rsidP="005B2EDD">
            <w:pPr>
              <w:jc w:val="center"/>
              <w:rPr>
                <w:rFonts w:ascii="GHEA Grapalat" w:hAnsi="GHEA Grapalat" w:cs="Sylfaen"/>
                <w:sz w:val="18"/>
                <w:szCs w:val="18"/>
                <w:lang w:val="hy-AM"/>
              </w:rPr>
            </w:pPr>
          </w:p>
          <w:p w14:paraId="7E34765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1080" w:type="dxa"/>
            <w:vMerge w:val="restart"/>
            <w:vAlign w:val="center"/>
          </w:tcPr>
          <w:p w14:paraId="3DADF780"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170" w:type="dxa"/>
            <w:vMerge w:val="restart"/>
            <w:vAlign w:val="center"/>
          </w:tcPr>
          <w:p w14:paraId="55FCBB65"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431" w:type="dxa"/>
            <w:gridSpan w:val="3"/>
            <w:tcBorders>
              <w:bottom w:val="single" w:sz="4" w:space="0" w:color="auto"/>
            </w:tcBorders>
            <w:vAlign w:val="center"/>
          </w:tcPr>
          <w:p w14:paraId="5BADFFFC"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5B2EDD">
        <w:trPr>
          <w:gridAfter w:val="2"/>
          <w:wAfter w:w="18" w:type="dxa"/>
          <w:trHeight w:val="825"/>
        </w:trPr>
        <w:tc>
          <w:tcPr>
            <w:tcW w:w="535" w:type="dxa"/>
            <w:vMerge/>
            <w:vAlign w:val="center"/>
          </w:tcPr>
          <w:p w14:paraId="33D4CECF" w14:textId="77777777" w:rsidR="00825036" w:rsidRPr="00DF0488" w:rsidRDefault="00825036" w:rsidP="005B2EDD">
            <w:pPr>
              <w:jc w:val="center"/>
              <w:rPr>
                <w:rFonts w:ascii="GHEA Grapalat" w:hAnsi="GHEA Grapalat" w:cs="Sylfaen"/>
                <w:sz w:val="18"/>
                <w:szCs w:val="18"/>
                <w:lang w:val="hy-AM"/>
              </w:rPr>
            </w:pPr>
          </w:p>
        </w:tc>
        <w:tc>
          <w:tcPr>
            <w:tcW w:w="1345" w:type="dxa"/>
            <w:vMerge/>
            <w:vAlign w:val="center"/>
          </w:tcPr>
          <w:p w14:paraId="060E9C9E" w14:textId="77777777" w:rsidR="00825036" w:rsidRPr="00DF0488" w:rsidRDefault="00825036" w:rsidP="005B2EDD">
            <w:pPr>
              <w:jc w:val="center"/>
              <w:rPr>
                <w:rFonts w:ascii="GHEA Grapalat" w:hAnsi="GHEA Grapalat" w:cs="Sylfaen"/>
                <w:sz w:val="18"/>
                <w:szCs w:val="18"/>
                <w:lang w:val="hy-AM"/>
              </w:rPr>
            </w:pPr>
          </w:p>
        </w:tc>
        <w:tc>
          <w:tcPr>
            <w:tcW w:w="8100" w:type="dxa"/>
            <w:vMerge/>
            <w:vAlign w:val="center"/>
          </w:tcPr>
          <w:p w14:paraId="799AFC76" w14:textId="77777777" w:rsidR="00825036" w:rsidRPr="00DF0488" w:rsidRDefault="00825036" w:rsidP="005B2EDD">
            <w:pPr>
              <w:jc w:val="center"/>
              <w:rPr>
                <w:rFonts w:ascii="GHEA Grapalat" w:hAnsi="GHEA Grapalat" w:cs="Sylfaen"/>
                <w:sz w:val="18"/>
                <w:szCs w:val="18"/>
                <w:lang w:val="hy-AM"/>
              </w:rPr>
            </w:pPr>
          </w:p>
        </w:tc>
        <w:tc>
          <w:tcPr>
            <w:tcW w:w="1080" w:type="dxa"/>
            <w:vMerge/>
            <w:vAlign w:val="center"/>
          </w:tcPr>
          <w:p w14:paraId="49D43B5E" w14:textId="77777777" w:rsidR="00825036" w:rsidRPr="00DF0488" w:rsidRDefault="00825036" w:rsidP="005B2EDD">
            <w:pPr>
              <w:jc w:val="center"/>
              <w:rPr>
                <w:rFonts w:ascii="GHEA Grapalat" w:hAnsi="GHEA Grapalat" w:cs="Sylfaen"/>
                <w:sz w:val="18"/>
                <w:szCs w:val="18"/>
                <w:lang w:val="hy-AM"/>
              </w:rPr>
            </w:pPr>
          </w:p>
        </w:tc>
        <w:tc>
          <w:tcPr>
            <w:tcW w:w="1170" w:type="dxa"/>
            <w:vMerge/>
            <w:vAlign w:val="center"/>
          </w:tcPr>
          <w:p w14:paraId="6DF672C4" w14:textId="77777777" w:rsidR="00825036" w:rsidRPr="00DF0488" w:rsidRDefault="00825036" w:rsidP="005B2EDD">
            <w:pPr>
              <w:jc w:val="center"/>
              <w:rPr>
                <w:rFonts w:ascii="GHEA Grapalat" w:hAnsi="GHEA Grapalat" w:cs="Sylfaen"/>
                <w:sz w:val="18"/>
                <w:szCs w:val="18"/>
                <w:lang w:val="hy-AM"/>
              </w:rPr>
            </w:pPr>
          </w:p>
        </w:tc>
        <w:tc>
          <w:tcPr>
            <w:tcW w:w="1890" w:type="dxa"/>
            <w:tcBorders>
              <w:top w:val="single" w:sz="4" w:space="0" w:color="auto"/>
              <w:right w:val="single" w:sz="4" w:space="0" w:color="auto"/>
            </w:tcBorders>
            <w:vAlign w:val="center"/>
          </w:tcPr>
          <w:p w14:paraId="229DBF7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34" w:type="dxa"/>
            <w:tcBorders>
              <w:top w:val="single" w:sz="4" w:space="0" w:color="auto"/>
              <w:right w:val="single" w:sz="4" w:space="0" w:color="auto"/>
            </w:tcBorders>
            <w:vAlign w:val="center"/>
          </w:tcPr>
          <w:p w14:paraId="18C61DCE"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825036" w:rsidRPr="00E5046A" w14:paraId="39D8C404" w14:textId="77777777" w:rsidTr="005B2EDD">
        <w:trPr>
          <w:gridAfter w:val="2"/>
          <w:wAfter w:w="18" w:type="dxa"/>
          <w:trHeight w:val="2573"/>
        </w:trPr>
        <w:tc>
          <w:tcPr>
            <w:tcW w:w="535" w:type="dxa"/>
          </w:tcPr>
          <w:p w14:paraId="4F3A9372" w14:textId="77777777" w:rsidR="00825036" w:rsidRPr="00DF0488" w:rsidRDefault="00825036" w:rsidP="005B2EDD">
            <w:pPr>
              <w:jc w:val="center"/>
              <w:rPr>
                <w:rFonts w:ascii="GHEA Grapalat" w:hAnsi="GHEA Grapalat" w:cs="Sylfaen"/>
                <w:sz w:val="18"/>
                <w:szCs w:val="18"/>
                <w:lang w:val="hy-AM"/>
              </w:rPr>
            </w:pPr>
          </w:p>
          <w:p w14:paraId="153750F0" w14:textId="77777777" w:rsidR="00825036" w:rsidRPr="00DF0488" w:rsidRDefault="00825036" w:rsidP="005B2EDD">
            <w:pPr>
              <w:jc w:val="center"/>
              <w:rPr>
                <w:rFonts w:ascii="GHEA Grapalat" w:hAnsi="GHEA Grapalat" w:cs="Sylfaen"/>
                <w:sz w:val="18"/>
                <w:szCs w:val="18"/>
                <w:lang w:val="hy-AM"/>
              </w:rPr>
            </w:pPr>
          </w:p>
          <w:p w14:paraId="0628B679" w14:textId="77777777" w:rsidR="00825036" w:rsidRPr="00DF0488" w:rsidRDefault="00825036" w:rsidP="005B2EDD">
            <w:pPr>
              <w:jc w:val="center"/>
              <w:rPr>
                <w:rFonts w:ascii="GHEA Grapalat" w:hAnsi="GHEA Grapalat" w:cs="Sylfaen"/>
                <w:sz w:val="18"/>
                <w:szCs w:val="18"/>
                <w:lang w:val="hy-AM"/>
              </w:rPr>
            </w:pPr>
          </w:p>
          <w:p w14:paraId="62ECE4AC" w14:textId="77777777" w:rsidR="00825036" w:rsidRPr="00DF0488" w:rsidRDefault="00825036" w:rsidP="005B2EDD">
            <w:pPr>
              <w:jc w:val="center"/>
              <w:rPr>
                <w:rFonts w:ascii="GHEA Grapalat" w:hAnsi="GHEA Grapalat" w:cs="Sylfaen"/>
                <w:sz w:val="18"/>
                <w:szCs w:val="18"/>
                <w:lang w:val="hy-AM"/>
              </w:rPr>
            </w:pPr>
          </w:p>
          <w:p w14:paraId="350D7479" w14:textId="77777777" w:rsidR="00825036" w:rsidRPr="00DF0488" w:rsidRDefault="00825036" w:rsidP="005B2EDD">
            <w:pPr>
              <w:jc w:val="center"/>
              <w:rPr>
                <w:rFonts w:ascii="GHEA Grapalat" w:hAnsi="GHEA Grapalat" w:cs="Sylfaen"/>
                <w:sz w:val="18"/>
                <w:szCs w:val="18"/>
                <w:lang w:val="hy-AM"/>
              </w:rPr>
            </w:pPr>
          </w:p>
          <w:p w14:paraId="603A2590" w14:textId="77777777" w:rsidR="00825036" w:rsidRPr="00DF0488" w:rsidRDefault="00825036" w:rsidP="005B2EDD">
            <w:pPr>
              <w:jc w:val="center"/>
              <w:rPr>
                <w:rFonts w:ascii="GHEA Grapalat" w:hAnsi="GHEA Grapalat" w:cs="Sylfaen"/>
                <w:sz w:val="18"/>
                <w:szCs w:val="18"/>
                <w:lang w:val="hy-AM"/>
              </w:rPr>
            </w:pPr>
          </w:p>
          <w:p w14:paraId="31BFFCD3" w14:textId="77777777" w:rsidR="00825036" w:rsidRPr="00DF0488" w:rsidRDefault="00825036" w:rsidP="005B2EDD">
            <w:pPr>
              <w:rPr>
                <w:rFonts w:ascii="GHEA Grapalat" w:hAnsi="GHEA Grapalat" w:cs="Sylfaen"/>
                <w:sz w:val="18"/>
                <w:szCs w:val="18"/>
                <w:lang w:val="hy-AM"/>
              </w:rPr>
            </w:pPr>
          </w:p>
          <w:p w14:paraId="2D52F9A1"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345" w:type="dxa"/>
          </w:tcPr>
          <w:p w14:paraId="633F5A32" w14:textId="77777777" w:rsidR="00825036" w:rsidRPr="00DF0488" w:rsidRDefault="00825036" w:rsidP="005B2EDD">
            <w:pPr>
              <w:jc w:val="center"/>
              <w:rPr>
                <w:rFonts w:ascii="GHEA Grapalat" w:hAnsi="GHEA Grapalat" w:cs="Sylfaen"/>
                <w:sz w:val="18"/>
                <w:szCs w:val="18"/>
                <w:lang w:val="hy-AM"/>
              </w:rPr>
            </w:pPr>
          </w:p>
          <w:p w14:paraId="10741FA9" w14:textId="77777777" w:rsidR="00825036" w:rsidRPr="00DF0488" w:rsidRDefault="00825036" w:rsidP="005B2EDD">
            <w:pPr>
              <w:jc w:val="center"/>
              <w:rPr>
                <w:rFonts w:ascii="GHEA Grapalat" w:hAnsi="GHEA Grapalat" w:cs="Sylfaen"/>
                <w:sz w:val="18"/>
                <w:szCs w:val="18"/>
                <w:lang w:val="hy-AM"/>
              </w:rPr>
            </w:pPr>
          </w:p>
          <w:p w14:paraId="51EF54A9" w14:textId="77777777" w:rsidR="00825036" w:rsidRPr="00DF0488" w:rsidRDefault="00825036" w:rsidP="005B2EDD">
            <w:pPr>
              <w:jc w:val="center"/>
              <w:rPr>
                <w:rFonts w:ascii="GHEA Grapalat" w:hAnsi="GHEA Grapalat" w:cs="Sylfaen"/>
                <w:sz w:val="18"/>
                <w:szCs w:val="18"/>
                <w:lang w:val="hy-AM"/>
              </w:rPr>
            </w:pPr>
          </w:p>
          <w:p w14:paraId="658FAF0F" w14:textId="77777777" w:rsidR="00825036" w:rsidRPr="00DF0488" w:rsidRDefault="00825036" w:rsidP="005B2EDD">
            <w:pPr>
              <w:jc w:val="center"/>
              <w:rPr>
                <w:rFonts w:ascii="GHEA Grapalat" w:hAnsi="GHEA Grapalat" w:cs="Sylfaen"/>
                <w:sz w:val="18"/>
                <w:szCs w:val="18"/>
                <w:lang w:val="hy-AM"/>
              </w:rPr>
            </w:pPr>
          </w:p>
          <w:p w14:paraId="543BC038" w14:textId="77777777" w:rsidR="00825036" w:rsidRDefault="00825036" w:rsidP="005B2EDD">
            <w:pPr>
              <w:jc w:val="center"/>
              <w:rPr>
                <w:rFonts w:ascii="GHEA Grapalat" w:hAnsi="GHEA Grapalat" w:cs="Sylfaen"/>
                <w:sz w:val="18"/>
                <w:szCs w:val="18"/>
                <w:lang w:val="hy-AM"/>
              </w:rPr>
            </w:pPr>
          </w:p>
          <w:p w14:paraId="134A0228" w14:textId="77777777" w:rsidR="00825036" w:rsidRDefault="00825036" w:rsidP="005B2EDD">
            <w:pPr>
              <w:jc w:val="center"/>
              <w:rPr>
                <w:rFonts w:ascii="GHEA Grapalat" w:hAnsi="GHEA Grapalat" w:cs="Sylfaen"/>
                <w:sz w:val="18"/>
                <w:szCs w:val="18"/>
                <w:lang w:val="hy-AM"/>
              </w:rPr>
            </w:pPr>
          </w:p>
          <w:p w14:paraId="23120C05" w14:textId="77777777" w:rsidR="00B414FC" w:rsidRDefault="00B414FC" w:rsidP="005B2EDD">
            <w:pPr>
              <w:rPr>
                <w:rFonts w:ascii="GHEA Grapalat" w:hAnsi="GHEA Grapalat"/>
                <w:bCs/>
                <w:sz w:val="18"/>
                <w:szCs w:val="18"/>
              </w:rPr>
            </w:pPr>
          </w:p>
          <w:p w14:paraId="2C71BA31" w14:textId="6D459FD8" w:rsidR="00825036" w:rsidRPr="00DF0488" w:rsidRDefault="003651FB" w:rsidP="005B2EDD">
            <w:pPr>
              <w:jc w:val="center"/>
              <w:rPr>
                <w:rFonts w:ascii="GHEA Grapalat" w:hAnsi="GHEA Grapalat" w:cs="Sylfaen"/>
                <w:sz w:val="18"/>
                <w:szCs w:val="18"/>
                <w:lang w:val="hy-AM"/>
              </w:rPr>
            </w:pPr>
            <w:r w:rsidRPr="00404A53">
              <w:rPr>
                <w:rFonts w:ascii="GHEA Grapalat" w:hAnsi="GHEA Grapalat"/>
                <w:bCs/>
                <w:sz w:val="18"/>
                <w:szCs w:val="18"/>
              </w:rPr>
              <w:t>45231266/1</w:t>
            </w:r>
          </w:p>
        </w:tc>
        <w:tc>
          <w:tcPr>
            <w:tcW w:w="8100" w:type="dxa"/>
            <w:vAlign w:val="center"/>
          </w:tcPr>
          <w:p w14:paraId="5553C354" w14:textId="77777777" w:rsidR="00B53E95" w:rsidRPr="00F00662" w:rsidRDefault="00B53E95" w:rsidP="005B2EDD">
            <w:pPr>
              <w:ind w:firstLine="708"/>
              <w:jc w:val="both"/>
              <w:rPr>
                <w:rFonts w:ascii="GHEA Grapalat" w:hAnsi="GHEA Grapalat" w:cs="Sylfaen"/>
                <w:sz w:val="18"/>
                <w:szCs w:val="18"/>
                <w:lang w:val="hy-AM"/>
              </w:rPr>
            </w:pPr>
            <w:r w:rsidRPr="00C464E9">
              <w:rPr>
                <w:rFonts w:ascii="GHEA Grapalat" w:hAnsi="GHEA Grapalat" w:cs="Sylfaen"/>
                <w:sz w:val="18"/>
                <w:szCs w:val="18"/>
                <w:lang w:val="hy-AM"/>
              </w:rPr>
              <w:t xml:space="preserve">Պետք է իրականացվեն Երևան քաղաքի </w:t>
            </w:r>
            <w:r w:rsidRPr="00F00662">
              <w:rPr>
                <w:rFonts w:ascii="GHEA Grapalat" w:hAnsi="GHEA Grapalat" w:cs="Sylfaen"/>
                <w:sz w:val="18"/>
                <w:szCs w:val="18"/>
                <w:lang w:val="hy-AM"/>
              </w:rPr>
              <w:t xml:space="preserve">Շենգավիթ վարչական շրջանի բակային տարածքների խաղահրապարակներում առնվազն </w:t>
            </w:r>
            <w:r>
              <w:rPr>
                <w:rFonts w:ascii="GHEA Grapalat" w:hAnsi="GHEA Grapalat" w:cs="Sylfaen"/>
                <w:sz w:val="18"/>
                <w:szCs w:val="18"/>
                <w:lang w:val="hy-AM"/>
              </w:rPr>
              <w:t xml:space="preserve"> 2սմ հաստությամբ  ռետ</w:t>
            </w:r>
            <w:r w:rsidRPr="00C464E9">
              <w:rPr>
                <w:rFonts w:ascii="GHEA Grapalat" w:hAnsi="GHEA Grapalat" w:cs="Sylfaen"/>
                <w:sz w:val="18"/>
                <w:szCs w:val="18"/>
                <w:lang w:val="hy-AM"/>
              </w:rPr>
              <w:t>ինե ծածկույթի իրականացում փռովի տարբերակով  (ծածկույթի պատրաստում ռեզինե փշրանքից սոսնձով) 1430քմ:</w:t>
            </w:r>
          </w:p>
          <w:p w14:paraId="0979458F" w14:textId="77777777" w:rsidR="00B53E95" w:rsidRPr="00F00662" w:rsidRDefault="00B53E95" w:rsidP="005B2EDD">
            <w:p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          Աշխատանքները  պետք է մատուցվեն նախահաշվով նախատեսված ծավալներին համապատասխան հետևյալ աշխատանքները</w:t>
            </w:r>
            <w:r w:rsidRPr="00F00662">
              <w:rPr>
                <w:rFonts w:ascii="MS Mincho" w:eastAsia="MS Mincho" w:hAnsi="MS Mincho" w:cs="MS Mincho" w:hint="eastAsia"/>
                <w:sz w:val="18"/>
                <w:szCs w:val="18"/>
                <w:lang w:val="hy-AM"/>
              </w:rPr>
              <w:t>․</w:t>
            </w:r>
          </w:p>
          <w:p w14:paraId="0C6E42D6"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Ավազի,   4 կարգի գրունտի մշակում ձեռքով և դորս բերում խաղահրապարակից</w:t>
            </w:r>
          </w:p>
          <w:p w14:paraId="7D06D4F2"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Բետոնե եզրաքարերի քանդում  </w:t>
            </w:r>
          </w:p>
          <w:p w14:paraId="0A243384"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Բեռնում շինարարական աղբի ավտոմոբիլային փոխադրումների ժամանակ  </w:t>
            </w:r>
          </w:p>
          <w:p w14:paraId="29D8FC23"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Շինարարական աղբի տեղափոխում մինչև 13կմ  </w:t>
            </w:r>
          </w:p>
          <w:p w14:paraId="044D9280"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Բեռնաթափում շինարարական աղբի ավտոմոբիլային փոխադրումների ժամանակ  </w:t>
            </w:r>
          </w:p>
          <w:p w14:paraId="2EF9EC6D"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Գրունտի մշակում ձեռքով  4 կարգ գր. բետոնե եզրաքարերի տակ  </w:t>
            </w:r>
          </w:p>
          <w:p w14:paraId="44EFE6B7"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Նախապատրաստական շերտերի պատրաստում խճից   </w:t>
            </w:r>
          </w:p>
          <w:p w14:paraId="4272E182"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Նոր բետոնե եզրաքարերի տեղադրում 80*200մմ  </w:t>
            </w:r>
          </w:p>
          <w:p w14:paraId="4C4208B3"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Խաղահրապարակում նախապատրաստական շերտ B20 (М-250) բետոնից ռետինե հատակի տակ 10սմ հաստ. Մետաղական ցանց Вр-5 քայլը 200x200մմ  </w:t>
            </w:r>
          </w:p>
          <w:p w14:paraId="1C549804" w14:textId="77777777" w:rsidR="00B53E95" w:rsidRPr="00F00662" w:rsidRDefault="00B53E95" w:rsidP="005B2EDD">
            <w:pPr>
              <w:numPr>
                <w:ilvl w:val="0"/>
                <w:numId w:val="17"/>
              </w:num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lastRenderedPageBreak/>
              <w:t xml:space="preserve">Խաղահրապարակում ռետինե մանրահատիկներից 2սմ հաստ. ռետինե ծածկույթի իրականացում փռովի տարբերակով  (ծածկույթի պատրաստում ռետինե փշրանքից սոսնձով  կանաչ և կարմիր գույնի)   </w:t>
            </w:r>
          </w:p>
          <w:p w14:paraId="745894E3" w14:textId="77777777" w:rsidR="00B53E95" w:rsidRPr="00F00662" w:rsidRDefault="00B53E95" w:rsidP="005B2EDD">
            <w:pPr>
              <w:spacing w:line="276" w:lineRule="auto"/>
              <w:ind w:left="1065"/>
              <w:jc w:val="both"/>
              <w:rPr>
                <w:rFonts w:ascii="GHEA Grapalat" w:hAnsi="GHEA Grapalat" w:cs="Sylfaen"/>
                <w:sz w:val="18"/>
                <w:szCs w:val="18"/>
                <w:lang w:val="hy-AM"/>
              </w:rPr>
            </w:pPr>
            <w:r w:rsidRPr="00F00662">
              <w:rPr>
                <w:rFonts w:ascii="GHEA Grapalat" w:hAnsi="GHEA Grapalat" w:cs="Sylfaen"/>
                <w:sz w:val="18"/>
                <w:szCs w:val="18"/>
                <w:lang w:val="hy-AM"/>
              </w:rPr>
              <w:t xml:space="preserve"> </w:t>
            </w:r>
          </w:p>
          <w:p w14:paraId="0554B497" w14:textId="77777777" w:rsidR="00B53E95" w:rsidRPr="00F00662" w:rsidRDefault="00B53E95" w:rsidP="005B2EDD">
            <w:pPr>
              <w:spacing w:line="276" w:lineRule="auto"/>
              <w:ind w:firstLine="705"/>
              <w:jc w:val="both"/>
              <w:rPr>
                <w:rFonts w:ascii="GHEA Grapalat" w:hAnsi="GHEA Grapalat" w:cs="Sylfaen"/>
                <w:sz w:val="18"/>
                <w:szCs w:val="18"/>
                <w:lang w:val="hy-AM"/>
              </w:rPr>
            </w:pPr>
            <w:r w:rsidRPr="00F00662">
              <w:rPr>
                <w:rFonts w:ascii="GHEA Grapalat" w:hAnsi="GHEA Grapalat" w:cs="Sylfaen"/>
                <w:sz w:val="18"/>
                <w:szCs w:val="18"/>
                <w:lang w:val="hy-AM"/>
              </w:rPr>
              <w:t>Օգտագործվող գույներն ու երանգները, մինչև աշխատանքների սկսելը, համաձայնեցնել Շենգավիթ վարչական շրջանի ղեկավարի աշխատակազմի հետ։</w:t>
            </w:r>
          </w:p>
          <w:p w14:paraId="1DA0BC88" w14:textId="77777777" w:rsidR="00B53E95" w:rsidRPr="00F00662" w:rsidRDefault="00B53E95" w:rsidP="005B2EDD">
            <w:p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3A6D5F4F" w14:textId="77777777" w:rsidR="00B53E95" w:rsidRPr="00F00662" w:rsidRDefault="00B53E95" w:rsidP="005B2EDD">
            <w:p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          Աշխատանքները պետք է իրականացվեն բարձր որակով։</w:t>
            </w:r>
          </w:p>
          <w:p w14:paraId="10EE327E" w14:textId="77777777" w:rsidR="00B53E95" w:rsidRPr="00F00662" w:rsidRDefault="00B53E95" w:rsidP="005B2EDD">
            <w:p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          Բոլոր տիպի աշխատանքները պետք է կատարվեն ապահովելով շին. նորմերը, կանոնները, ստանդարտներն ու տեխ. պայմանները:</w:t>
            </w:r>
          </w:p>
          <w:p w14:paraId="1D13C89E" w14:textId="77777777" w:rsidR="00B53E95" w:rsidRPr="00F00662" w:rsidRDefault="00B53E95" w:rsidP="005B2EDD">
            <w:pPr>
              <w:tabs>
                <w:tab w:val="left" w:pos="540"/>
              </w:tabs>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ab/>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B041BC2" w14:textId="77777777" w:rsidR="00B53E95" w:rsidRPr="00F00662" w:rsidRDefault="00B53E95" w:rsidP="005B2EDD">
            <w:pPr>
              <w:pStyle w:val="ListParagraph"/>
              <w:ind w:left="0" w:firstLine="540"/>
              <w:contextualSpacing/>
              <w:jc w:val="both"/>
              <w:rPr>
                <w:rFonts w:ascii="GHEA Grapalat" w:hAnsi="GHEA Grapalat" w:cs="Sylfaen"/>
                <w:sz w:val="18"/>
                <w:szCs w:val="18"/>
                <w:lang w:val="hy-AM" w:eastAsia="en-US"/>
              </w:rPr>
            </w:pPr>
            <w:r w:rsidRPr="00F00662">
              <w:rPr>
                <w:rFonts w:ascii="GHEA Grapalat" w:hAnsi="GHEA Grapalat" w:cs="Sylfaen"/>
                <w:sz w:val="18"/>
                <w:szCs w:val="18"/>
                <w:lang w:val="hy-AM" w:eastAsia="en-US"/>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պահել, պահպանել տարաների /մետաղակն, պլաստմասե և կամ այլ տեսակի/ մեջ։</w:t>
            </w:r>
          </w:p>
          <w:p w14:paraId="07A9AA76" w14:textId="77777777" w:rsidR="00B53E95" w:rsidRPr="00F00662" w:rsidRDefault="00B53E95" w:rsidP="005B2EDD">
            <w:pPr>
              <w:pStyle w:val="ListParagraph"/>
              <w:ind w:left="0" w:firstLine="540"/>
              <w:contextualSpacing/>
              <w:jc w:val="both"/>
              <w:rPr>
                <w:rFonts w:ascii="GHEA Grapalat" w:hAnsi="GHEA Grapalat" w:cs="Sylfaen"/>
                <w:sz w:val="18"/>
                <w:szCs w:val="18"/>
                <w:lang w:val="hy-AM" w:eastAsia="en-US"/>
              </w:rPr>
            </w:pPr>
            <w:r w:rsidRPr="00F00662">
              <w:rPr>
                <w:rFonts w:ascii="GHEA Grapalat" w:hAnsi="GHEA Grapalat" w:cs="Sylfaen"/>
                <w:sz w:val="18"/>
                <w:szCs w:val="18"/>
                <w:lang w:val="hy-AM" w:eastAsia="en-US"/>
              </w:rPr>
              <w:t>Անվտանգության պատասխանատվությունը կրում է կապալառուն:</w:t>
            </w:r>
          </w:p>
          <w:p w14:paraId="12FD2133" w14:textId="77777777" w:rsidR="00B53E95" w:rsidRPr="00F00662" w:rsidRDefault="00B53E95" w:rsidP="005B2EDD">
            <w:pPr>
              <w:pStyle w:val="ListParagraph"/>
              <w:ind w:left="0" w:firstLine="540"/>
              <w:contextualSpacing/>
              <w:jc w:val="both"/>
              <w:rPr>
                <w:rFonts w:ascii="GHEA Grapalat" w:hAnsi="GHEA Grapalat" w:cs="Sylfaen"/>
                <w:sz w:val="18"/>
                <w:szCs w:val="18"/>
                <w:lang w:val="hy-AM" w:eastAsia="en-US"/>
              </w:rPr>
            </w:pPr>
            <w:r w:rsidRPr="00F00662">
              <w:rPr>
                <w:rFonts w:ascii="GHEA Grapalat" w:hAnsi="GHEA Grapalat" w:cs="Sylfaen"/>
                <w:sz w:val="18"/>
                <w:szCs w:val="18"/>
                <w:lang w:val="hy-AM" w:eastAsia="en-US"/>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13EF5B13" w14:textId="77777777" w:rsidR="00B53E95" w:rsidRPr="005B2EDD" w:rsidRDefault="00B53E95" w:rsidP="005B2EDD">
            <w:pPr>
              <w:tabs>
                <w:tab w:val="left" w:pos="540"/>
              </w:tabs>
              <w:spacing w:line="276" w:lineRule="auto"/>
              <w:ind w:firstLine="567"/>
              <w:jc w:val="both"/>
              <w:rPr>
                <w:rFonts w:ascii="GHEA Grapalat" w:hAnsi="GHEA Grapalat" w:cs="Sylfaen"/>
                <w:b/>
                <w:bCs/>
                <w:i/>
                <w:iCs/>
                <w:sz w:val="18"/>
                <w:szCs w:val="18"/>
                <w:lang w:val="hy-AM"/>
              </w:rPr>
            </w:pPr>
            <w:r w:rsidRPr="005B2EDD">
              <w:rPr>
                <w:rFonts w:ascii="GHEA Grapalat" w:hAnsi="GHEA Grapalat" w:cs="Sylfaen"/>
                <w:b/>
                <w:bCs/>
                <w:i/>
                <w:iCs/>
                <w:sz w:val="18"/>
                <w:szCs w:val="18"/>
                <w:lang w:val="hy-AM"/>
              </w:rPr>
              <w:t xml:space="preserve">Աշխատանքների ավարտից հետո Կապալառու կազմակերպությունը կրում է 3 տարվա երաշխիքային պարտավորություն: </w:t>
            </w:r>
          </w:p>
          <w:p w14:paraId="6085AE8F" w14:textId="77777777" w:rsidR="00B53E95" w:rsidRPr="00F00662" w:rsidRDefault="00B53E95" w:rsidP="005B2EDD">
            <w:pPr>
              <w:spacing w:line="276" w:lineRule="auto"/>
              <w:jc w:val="both"/>
              <w:rPr>
                <w:rFonts w:ascii="GHEA Grapalat" w:hAnsi="GHEA Grapalat" w:cs="Sylfaen"/>
                <w:sz w:val="18"/>
                <w:szCs w:val="18"/>
                <w:lang w:val="hy-AM"/>
              </w:rPr>
            </w:pPr>
            <w:r w:rsidRPr="00F00662">
              <w:rPr>
                <w:rFonts w:ascii="GHEA Grapalat" w:hAnsi="GHEA Grapalat" w:cs="Sylfaen"/>
                <w:sz w:val="18"/>
                <w:szCs w:val="18"/>
                <w:lang w:val="hy-AM"/>
              </w:rPr>
              <w:t xml:space="preserve">          Նշված աշխատանքները պետք է իրականացվեն Շենգավիթ վարչական շրջանի ղեկավարի կողմից տրվող պատվեր առաջադրանքի հիման վրա:</w:t>
            </w:r>
          </w:p>
          <w:p w14:paraId="038688CF" w14:textId="77777777" w:rsidR="00B53E95" w:rsidRPr="00F00662" w:rsidRDefault="00B53E95" w:rsidP="005B2EDD">
            <w:pPr>
              <w:spacing w:line="276" w:lineRule="auto"/>
              <w:ind w:firstLine="708"/>
              <w:jc w:val="both"/>
              <w:rPr>
                <w:rFonts w:ascii="GHEA Grapalat" w:hAnsi="GHEA Grapalat" w:cs="Sylfaen"/>
                <w:sz w:val="18"/>
                <w:szCs w:val="18"/>
                <w:lang w:val="hy-AM"/>
              </w:rPr>
            </w:pPr>
            <w:r w:rsidRPr="00F00662">
              <w:rPr>
                <w:rFonts w:ascii="GHEA Grapalat" w:hAnsi="GHEA Grapalat" w:cs="Sylfaen"/>
                <w:sz w:val="18"/>
                <w:szCs w:val="18"/>
                <w:lang w:val="hy-AM"/>
              </w:rPr>
              <w:t xml:space="preserve">Աշխատանքներն իրականացնելուց առաջ անհրաժեշտ է տեղում կատարել ուումնասիրություն։             </w:t>
            </w:r>
          </w:p>
          <w:p w14:paraId="5B3B0D0B" w14:textId="77777777" w:rsidR="00B53E95" w:rsidRPr="00F00662" w:rsidRDefault="00B53E95" w:rsidP="005B2EDD">
            <w:pPr>
              <w:spacing w:line="276" w:lineRule="auto"/>
              <w:ind w:firstLine="708"/>
              <w:jc w:val="both"/>
              <w:rPr>
                <w:rFonts w:ascii="GHEA Grapalat" w:hAnsi="GHEA Grapalat" w:cs="Sylfaen"/>
                <w:sz w:val="18"/>
                <w:szCs w:val="18"/>
                <w:lang w:val="hy-AM"/>
              </w:rPr>
            </w:pPr>
            <w:r w:rsidRPr="00F00662">
              <w:rPr>
                <w:rFonts w:ascii="GHEA Grapalat" w:hAnsi="GHEA Grapalat" w:cs="Sylfaen"/>
                <w:sz w:val="18"/>
                <w:szCs w:val="18"/>
                <w:lang w:val="hy-AM"/>
              </w:rPr>
              <w:t>Անվտանգության պատասխանատվությունը կրում է կապալառուն:</w:t>
            </w:r>
          </w:p>
          <w:p w14:paraId="03704068" w14:textId="77777777" w:rsidR="00B53E95" w:rsidRPr="00F00662" w:rsidRDefault="00B53E95" w:rsidP="005B2EDD">
            <w:pPr>
              <w:spacing w:line="276" w:lineRule="auto"/>
              <w:ind w:firstLine="584"/>
              <w:jc w:val="both"/>
              <w:rPr>
                <w:rFonts w:ascii="GHEA Grapalat" w:hAnsi="GHEA Grapalat" w:cs="Sylfaen"/>
                <w:sz w:val="18"/>
                <w:szCs w:val="18"/>
                <w:lang w:val="hy-AM"/>
              </w:rPr>
            </w:pPr>
            <w:r w:rsidRPr="00F00662">
              <w:rPr>
                <w:rFonts w:ascii="GHEA Grapalat" w:hAnsi="GHEA Grapalat" w:cs="Sylfaen"/>
                <w:sz w:val="18"/>
                <w:szCs w:val="18"/>
                <w:lang w:val="hy-AM"/>
              </w:rPr>
              <w:t xml:space="preserve">Կապալառու կազմակերպությունը աշխատանքներն կատարելու ժամանակ պարտավոր է իրականացնել փոշու արտանետումները կանխարգելող միջոցառումներ՝ կիրառելով փոշեճնշիչ և ցածր արտանետումներով սարքավորումներ: </w:t>
            </w:r>
          </w:p>
          <w:p w14:paraId="04638E5B" w14:textId="77777777" w:rsidR="00B53E95" w:rsidRPr="00F00662" w:rsidRDefault="00B53E95" w:rsidP="005B2EDD">
            <w:pPr>
              <w:spacing w:line="276" w:lineRule="auto"/>
              <w:ind w:firstLine="159"/>
              <w:jc w:val="both"/>
              <w:rPr>
                <w:rFonts w:ascii="GHEA Grapalat" w:hAnsi="GHEA Grapalat" w:cs="Sylfaen"/>
                <w:sz w:val="18"/>
                <w:szCs w:val="18"/>
                <w:lang w:val="hy-AM"/>
              </w:rPr>
            </w:pPr>
            <w:r w:rsidRPr="00F00662">
              <w:rPr>
                <w:rFonts w:ascii="GHEA Grapalat" w:hAnsi="GHEA Grapalat" w:cs="Sylfaen"/>
                <w:sz w:val="18"/>
                <w:szCs w:val="18"/>
                <w:lang w:val="hy-AM"/>
              </w:rPr>
              <w:t>- Շին հրապարակը կահավորել և սահմանազատել</w:t>
            </w:r>
          </w:p>
          <w:p w14:paraId="7A58F1DA"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 Տեղադրել տեղեկատվական վահանակ </w:t>
            </w:r>
          </w:p>
          <w:p w14:paraId="41432C42"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w:t>
            </w:r>
            <w:r w:rsidRPr="00F00662">
              <w:rPr>
                <w:rFonts w:ascii="GHEA Grapalat" w:hAnsi="GHEA Grapalat" w:cs="Sylfaen"/>
                <w:sz w:val="18"/>
                <w:szCs w:val="18"/>
                <w:lang w:val="hy-AM"/>
              </w:rPr>
              <w:lastRenderedPageBreak/>
              <w:t>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4905C7C1"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7DCD008A"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3C9AAEA3"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152A6A79"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Փոշու արտանետումների կանխարգելման համար շինարարական հրապարակներում անհրաժեշտ միջոցառումներ</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w:t>
            </w:r>
          </w:p>
          <w:p w14:paraId="174373D5"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շինհրապարակները պարբերաբար ջրել (խոնավ չպահելը),</w:t>
            </w:r>
          </w:p>
          <w:p w14:paraId="11BF7DFC"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սորուն նյութերը փակ տարածքներում պահեստավորումը կամ անթափանց թաղանթներով ծածկել,</w:t>
            </w:r>
          </w:p>
          <w:p w14:paraId="7A50EA96"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շինհրապարակները պարսպապատել,</w:t>
            </w:r>
          </w:p>
          <w:p w14:paraId="0D44659F"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շենքերն ու շինությունները համապատասխան բարձրության անթափանց թաղանթով ծածկել,</w:t>
            </w:r>
          </w:p>
          <w:p w14:paraId="13FB323F"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հղկման աշխատանքների ընթացքում օգտագործել փոշու արտանետումը բացառող սարքեր, տեխնոլոգիաներ և այլն։</w:t>
            </w:r>
          </w:p>
          <w:p w14:paraId="26C3582E"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2F1AA684" w14:textId="77777777" w:rsidR="00B53E95" w:rsidRPr="00F00662" w:rsidRDefault="00B53E95" w:rsidP="005B2EDD">
            <w:pPr>
              <w:rPr>
                <w:rFonts w:ascii="GHEA Grapalat" w:hAnsi="GHEA Grapalat" w:cs="Sylfaen"/>
                <w:sz w:val="18"/>
                <w:szCs w:val="18"/>
                <w:lang w:val="hy-AM"/>
              </w:rPr>
            </w:pPr>
            <w:r w:rsidRPr="00F00662">
              <w:rPr>
                <w:rFonts w:ascii="GHEA Grapalat" w:hAnsi="GHEA Grapalat" w:cs="Sylfaen"/>
                <w:sz w:val="18"/>
                <w:szCs w:val="18"/>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2C72EC92" w14:textId="77777777" w:rsidR="00B53E95" w:rsidRPr="00F00662" w:rsidRDefault="00B53E95" w:rsidP="005B2EDD">
            <w:pPr>
              <w:spacing w:line="276" w:lineRule="auto"/>
              <w:jc w:val="both"/>
              <w:rPr>
                <w:rFonts w:ascii="GHEA Grapalat" w:hAnsi="GHEA Grapalat" w:cs="Sylfaen"/>
                <w:sz w:val="18"/>
                <w:szCs w:val="18"/>
                <w:lang w:val="hy-AM"/>
              </w:rPr>
            </w:pPr>
          </w:p>
          <w:p w14:paraId="4FEA75FA" w14:textId="77777777" w:rsidR="00B53E95" w:rsidRPr="009B5B32" w:rsidRDefault="00B53E95" w:rsidP="005B2EDD">
            <w:pPr>
              <w:spacing w:line="276" w:lineRule="auto"/>
              <w:jc w:val="both"/>
              <w:rPr>
                <w:rFonts w:ascii="GHEA Grapalat" w:hAnsi="GHEA Grapalat" w:cs="Sylfaen"/>
                <w:b/>
                <w:bCs/>
                <w:sz w:val="18"/>
                <w:szCs w:val="18"/>
                <w:lang w:val="hy-AM"/>
              </w:rPr>
            </w:pPr>
            <w:r w:rsidRPr="009B5B32">
              <w:rPr>
                <w:rFonts w:ascii="GHEA Grapalat" w:hAnsi="GHEA Grapalat" w:cs="Sylfaen"/>
                <w:b/>
                <w:bCs/>
                <w:sz w:val="18"/>
                <w:szCs w:val="18"/>
                <w:lang w:val="hy-AM"/>
              </w:rPr>
              <w:t>Պահանջվող լիցենզիա՝ 3-րդ դասի</w:t>
            </w:r>
          </w:p>
          <w:p w14:paraId="70BCE8F6" w14:textId="77777777" w:rsidR="00B53E95" w:rsidRPr="009B5B32" w:rsidRDefault="00B53E95" w:rsidP="005B2EDD">
            <w:pPr>
              <w:tabs>
                <w:tab w:val="left" w:pos="540"/>
              </w:tabs>
              <w:spacing w:line="276" w:lineRule="auto"/>
              <w:jc w:val="both"/>
              <w:rPr>
                <w:rFonts w:ascii="GHEA Grapalat" w:hAnsi="GHEA Grapalat" w:cs="Sylfaen"/>
                <w:b/>
                <w:bCs/>
                <w:sz w:val="18"/>
                <w:szCs w:val="18"/>
                <w:lang w:val="hy-AM"/>
              </w:rPr>
            </w:pPr>
            <w:r w:rsidRPr="009B5B32">
              <w:rPr>
                <w:rFonts w:ascii="GHEA Grapalat" w:hAnsi="GHEA Grapalat" w:cs="Sylfaen"/>
                <w:b/>
                <w:bCs/>
                <w:sz w:val="18"/>
                <w:szCs w:val="18"/>
                <w:lang w:val="hy-AM"/>
              </w:rPr>
              <w:t>Քաղաքաշինության բնագավառում  շինարարության իրականացում լիցենզիա՝</w:t>
            </w:r>
          </w:p>
          <w:p w14:paraId="3FC92E43" w14:textId="77777777" w:rsidR="00B414FC" w:rsidRDefault="00B53E95" w:rsidP="005B2EDD">
            <w:pPr>
              <w:jc w:val="center"/>
              <w:rPr>
                <w:rFonts w:ascii="GHEA Grapalat" w:hAnsi="GHEA Grapalat" w:cs="Sylfaen"/>
                <w:b/>
                <w:bCs/>
                <w:sz w:val="18"/>
                <w:szCs w:val="18"/>
                <w:lang w:val="hy-AM"/>
              </w:rPr>
            </w:pPr>
            <w:r w:rsidRPr="009B5B32">
              <w:rPr>
                <w:rFonts w:ascii="GHEA Grapalat" w:hAnsi="GHEA Grapalat" w:cs="Sylfaen"/>
                <w:b/>
                <w:bCs/>
                <w:sz w:val="18"/>
                <w:szCs w:val="18"/>
                <w:lang w:val="hy-AM"/>
              </w:rPr>
              <w:t xml:space="preserve">ծածկագիր 04, </w:t>
            </w:r>
          </w:p>
          <w:p w14:paraId="6A6DC88D" w14:textId="0663DAAF" w:rsidR="00825036" w:rsidRPr="00DF0488" w:rsidRDefault="00B53E95" w:rsidP="005B2EDD">
            <w:pPr>
              <w:jc w:val="center"/>
              <w:rPr>
                <w:rFonts w:ascii="GHEA Grapalat" w:hAnsi="GHEA Grapalat" w:cs="Sylfaen"/>
                <w:sz w:val="18"/>
                <w:szCs w:val="18"/>
                <w:lang w:val="hy-AM"/>
              </w:rPr>
            </w:pPr>
            <w:r w:rsidRPr="009B5B32">
              <w:rPr>
                <w:rFonts w:ascii="GHEA Grapalat" w:hAnsi="GHEA Grapalat" w:cs="Sylfaen"/>
                <w:b/>
                <w:bCs/>
                <w:sz w:val="18"/>
                <w:szCs w:val="18"/>
                <w:lang w:val="hy-AM"/>
              </w:rPr>
              <w:t xml:space="preserve">ներդիր՝ </w:t>
            </w:r>
            <w:r w:rsidRPr="00B414FC">
              <w:rPr>
                <w:rFonts w:ascii="GHEA Grapalat" w:hAnsi="GHEA Grapalat" w:cs="Sylfaen"/>
                <w:b/>
                <w:bCs/>
                <w:sz w:val="18"/>
                <w:szCs w:val="18"/>
                <w:lang w:val="hy-AM"/>
              </w:rPr>
              <w:t>Բնակելի հասարակական և արտադրական կառույցներ</w:t>
            </w:r>
          </w:p>
        </w:tc>
        <w:tc>
          <w:tcPr>
            <w:tcW w:w="1080" w:type="dxa"/>
            <w:vAlign w:val="center"/>
          </w:tcPr>
          <w:p w14:paraId="10B3C3E2" w14:textId="77777777" w:rsidR="00825036" w:rsidRPr="00DF0488" w:rsidRDefault="00825036" w:rsidP="005B2EDD">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170" w:type="dxa"/>
            <w:vAlign w:val="center"/>
          </w:tcPr>
          <w:p w14:paraId="5B6E75D7" w14:textId="77777777" w:rsidR="00825036" w:rsidRPr="00DF0488" w:rsidRDefault="00825036" w:rsidP="005B2EDD">
            <w:pPr>
              <w:jc w:val="center"/>
              <w:rPr>
                <w:rFonts w:ascii="GHEA Grapalat" w:hAnsi="GHEA Grapalat" w:cs="Sylfaen"/>
                <w:sz w:val="18"/>
                <w:szCs w:val="18"/>
                <w:lang w:val="hy-AM"/>
              </w:rPr>
            </w:pPr>
          </w:p>
          <w:p w14:paraId="4BD523B9" w14:textId="29D60C77" w:rsidR="00825036" w:rsidRPr="00DF0488" w:rsidRDefault="003651FB" w:rsidP="005B2EDD">
            <w:pPr>
              <w:jc w:val="center"/>
              <w:rPr>
                <w:rFonts w:ascii="GHEA Grapalat" w:hAnsi="GHEA Grapalat" w:cs="Sylfaen"/>
                <w:sz w:val="18"/>
                <w:szCs w:val="18"/>
                <w:lang w:val="hy-AM"/>
              </w:rPr>
            </w:pPr>
            <w:r>
              <w:rPr>
                <w:rFonts w:ascii="GHEA Grapalat" w:hAnsi="GHEA Grapalat"/>
                <w:sz w:val="18"/>
                <w:szCs w:val="18"/>
                <w:lang w:val="hy-AM"/>
              </w:rPr>
              <w:t>34</w:t>
            </w:r>
            <w:r w:rsidR="00F00662">
              <w:rPr>
                <w:rFonts w:ascii="GHEA Grapalat" w:hAnsi="GHEA Grapalat"/>
                <w:sz w:val="18"/>
                <w:szCs w:val="18"/>
                <w:lang w:val="hy-AM"/>
              </w:rPr>
              <w:t xml:space="preserve"> </w:t>
            </w:r>
            <w:r>
              <w:rPr>
                <w:rFonts w:ascii="GHEA Grapalat" w:hAnsi="GHEA Grapalat"/>
                <w:sz w:val="18"/>
                <w:szCs w:val="18"/>
                <w:lang w:val="hy-AM"/>
              </w:rPr>
              <w:t>315</w:t>
            </w:r>
            <w:r w:rsidR="00F00662">
              <w:rPr>
                <w:rFonts w:ascii="GHEA Grapalat" w:hAnsi="GHEA Grapalat"/>
                <w:sz w:val="18"/>
                <w:szCs w:val="18"/>
                <w:lang w:val="hy-AM"/>
              </w:rPr>
              <w:t xml:space="preserve"> </w:t>
            </w:r>
            <w:r>
              <w:rPr>
                <w:rFonts w:ascii="GHEA Grapalat" w:hAnsi="GHEA Grapalat"/>
                <w:sz w:val="18"/>
                <w:szCs w:val="18"/>
                <w:lang w:val="hy-AM"/>
              </w:rPr>
              <w:t>560</w:t>
            </w:r>
          </w:p>
        </w:tc>
        <w:tc>
          <w:tcPr>
            <w:tcW w:w="1890" w:type="dxa"/>
            <w:vAlign w:val="center"/>
          </w:tcPr>
          <w:p w14:paraId="4EABB876" w14:textId="023B0EB4" w:rsidR="00825036" w:rsidRPr="00DF0488" w:rsidRDefault="003651FB" w:rsidP="005B2EDD">
            <w:pPr>
              <w:jc w:val="center"/>
              <w:rPr>
                <w:rFonts w:ascii="GHEA Grapalat" w:hAnsi="GHEA Grapalat" w:cs="Sylfaen"/>
                <w:sz w:val="18"/>
                <w:szCs w:val="18"/>
                <w:lang w:val="hy-AM"/>
              </w:rPr>
            </w:pPr>
            <w:r w:rsidRPr="00F00662">
              <w:rPr>
                <w:rFonts w:ascii="GHEA Grapalat" w:hAnsi="GHEA Grapalat" w:cs="Sylfaen"/>
                <w:sz w:val="18"/>
                <w:szCs w:val="18"/>
                <w:lang w:val="hy-AM"/>
              </w:rPr>
              <w:t>Ք.Երևան Շենգավիթ վարչական շրջան, Կոմիտասի անվան և Մովսես Գորգիսյանի անվան այգիներ, Արշակունյաց պողոտա, Աէրացիա թաղամաս, Բարատունյաց ,Գ</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Նժդեհի, Եղ</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Թադևոսյան, Ֆրունզե, Մանթաշյան, Մայիսի 9-ի, Եղբայրության,   Ս</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Տարոնցու,  Կողբի, Շիրակի, Չեխովի, Արարատյան, </w:t>
            </w:r>
            <w:r w:rsidRPr="00F00662">
              <w:rPr>
                <w:rFonts w:ascii="GHEA Grapalat" w:hAnsi="GHEA Grapalat" w:cs="Sylfaen"/>
                <w:sz w:val="18"/>
                <w:szCs w:val="18"/>
                <w:lang w:val="hy-AM"/>
              </w:rPr>
              <w:lastRenderedPageBreak/>
              <w:t>Արտաշիսյան, Ս</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Տարոնցու նրբ</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Շիրակի 1-ին նրբ,  Ն</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Շենգավիթ 9-րդ և 11-րդ փողոցների,  Եղ</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Թադևոսյան նրբ</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 Ս</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Տարոնցու նրբ</w:t>
            </w:r>
            <w:r w:rsidRPr="00F00662">
              <w:rPr>
                <w:rFonts w:ascii="MS Mincho" w:eastAsia="MS Mincho" w:hAnsi="MS Mincho" w:cs="MS Mincho" w:hint="eastAsia"/>
                <w:sz w:val="18"/>
                <w:szCs w:val="18"/>
                <w:lang w:val="hy-AM"/>
              </w:rPr>
              <w:t>․</w:t>
            </w:r>
            <w:r w:rsidRPr="00F00662">
              <w:rPr>
                <w:rFonts w:ascii="GHEA Grapalat" w:hAnsi="GHEA Grapalat" w:cs="Sylfaen"/>
                <w:sz w:val="18"/>
                <w:szCs w:val="18"/>
                <w:lang w:val="hy-AM"/>
              </w:rPr>
              <w:t xml:space="preserve"> և Շիրակի 1-ին նրբ</w:t>
            </w:r>
          </w:p>
        </w:tc>
        <w:tc>
          <w:tcPr>
            <w:tcW w:w="1534" w:type="dxa"/>
            <w:vAlign w:val="center"/>
          </w:tcPr>
          <w:p w14:paraId="2CD05A0B" w14:textId="77777777" w:rsidR="00825036" w:rsidRPr="00A82176" w:rsidRDefault="00825036" w:rsidP="005B2EDD">
            <w:pPr>
              <w:jc w:val="center"/>
              <w:rPr>
                <w:rFonts w:ascii="GHEA Grapalat" w:hAnsi="GHEA Grapalat" w:cs="Sylfaen"/>
                <w:sz w:val="18"/>
                <w:szCs w:val="18"/>
                <w:lang w:val="hy-AM"/>
              </w:rPr>
            </w:pPr>
            <w:r w:rsidRPr="00E5046A">
              <w:rPr>
                <w:rFonts w:ascii="GHEA Grapalat" w:hAnsi="GHEA Grapalat" w:cs="Sylfaen"/>
                <w:sz w:val="18"/>
                <w:szCs w:val="18"/>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1161595A" w:rsidR="00825036" w:rsidRPr="00DF0488" w:rsidRDefault="00F00662" w:rsidP="005B2EDD">
            <w:pPr>
              <w:jc w:val="center"/>
              <w:rPr>
                <w:rFonts w:ascii="GHEA Grapalat" w:hAnsi="GHEA Grapalat" w:cs="Sylfaen"/>
                <w:sz w:val="18"/>
                <w:szCs w:val="18"/>
                <w:lang w:val="hy-AM"/>
              </w:rPr>
            </w:pPr>
            <w:r>
              <w:rPr>
                <w:rFonts w:ascii="GHEA Grapalat" w:hAnsi="GHEA Grapalat" w:cs="Sylfaen"/>
                <w:sz w:val="18"/>
                <w:szCs w:val="18"/>
                <w:lang w:val="hy-AM"/>
              </w:rPr>
              <w:t>60</w:t>
            </w:r>
            <w:r w:rsidR="005B2EDD">
              <w:rPr>
                <w:rFonts w:ascii="GHEA Grapalat" w:hAnsi="GHEA Grapalat" w:cs="Sylfaen"/>
                <w:sz w:val="18"/>
                <w:szCs w:val="18"/>
                <w:lang w:val="hy-AM"/>
              </w:rPr>
              <w:t>-րդ</w:t>
            </w:r>
            <w:r>
              <w:rPr>
                <w:rFonts w:ascii="GHEA Grapalat" w:hAnsi="GHEA Grapalat" w:cs="Sylfaen"/>
                <w:sz w:val="18"/>
                <w:szCs w:val="18"/>
                <w:lang w:val="hy-AM"/>
              </w:rPr>
              <w:t xml:space="preserve"> օրացուցային օրը ներառյալ</w:t>
            </w: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Pr="0036641C" w:rsidRDefault="0085418C" w:rsidP="005B2EDD">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36E49A0A" w:rsidR="0085418C" w:rsidRDefault="00033ADA"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ՇԵՆԳԱՎԻԹ ՎԱՐՉԱԿԱՆ ՇՐՋԱՆԻ ԲԱԿԱՅԻՆ ՏԱՐԱԾՔՆԵՐԻ ԽԱՂԱՀՐԱՊԱՐԱԿՆԵՐՈՒՄ ՌԵՏԻՆԵ ԾԱԾԿՈՒՅԹԻ ԻՐԱԿԱՆԱՑՄԱՆ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526" w:type="dxa"/>
        <w:tblLook w:val="04A0" w:firstRow="1" w:lastRow="0" w:firstColumn="1" w:lastColumn="0" w:noHBand="0" w:noVBand="1"/>
      </w:tblPr>
      <w:tblGrid>
        <w:gridCol w:w="500"/>
        <w:gridCol w:w="4699"/>
        <w:gridCol w:w="1142"/>
        <w:gridCol w:w="1431"/>
        <w:gridCol w:w="1224"/>
        <w:gridCol w:w="1530"/>
      </w:tblGrid>
      <w:tr w:rsidR="00825036" w14:paraId="6250A84D" w14:textId="77777777" w:rsidTr="005B2EDD">
        <w:trPr>
          <w:trHeight w:val="345"/>
        </w:trPr>
        <w:tc>
          <w:tcPr>
            <w:tcW w:w="498" w:type="dxa"/>
            <w:vMerge w:val="restart"/>
            <w:tcBorders>
              <w:top w:val="single" w:sz="4" w:space="0" w:color="auto"/>
              <w:left w:val="single" w:sz="4" w:space="0" w:color="auto"/>
              <w:bottom w:val="single" w:sz="4" w:space="0" w:color="000000"/>
              <w:right w:val="single" w:sz="4" w:space="0" w:color="auto"/>
            </w:tcBorders>
            <w:vAlign w:val="center"/>
            <w:hideMark/>
          </w:tcPr>
          <w:p w14:paraId="529ABE84" w14:textId="77777777" w:rsidR="00825036" w:rsidRPr="005B2EDD" w:rsidRDefault="00825036" w:rsidP="005B2EDD">
            <w:pPr>
              <w:jc w:val="center"/>
              <w:rPr>
                <w:rFonts w:ascii="Arial LatArm" w:hAnsi="Arial LatArm"/>
                <w:b/>
                <w:bCs/>
                <w:sz w:val="18"/>
                <w:szCs w:val="18"/>
              </w:rPr>
            </w:pPr>
            <w:r w:rsidRPr="005B2EDD">
              <w:rPr>
                <w:rFonts w:ascii="Arial LatArm" w:hAnsi="Arial LatArm"/>
                <w:b/>
                <w:bCs/>
                <w:sz w:val="18"/>
                <w:szCs w:val="18"/>
              </w:rPr>
              <w:t>Հ/</w:t>
            </w:r>
            <w:proofErr w:type="gramStart"/>
            <w:r w:rsidRPr="005B2EDD">
              <w:rPr>
                <w:rFonts w:ascii="Arial LatArm" w:hAnsi="Arial LatArm"/>
                <w:b/>
                <w:bCs/>
                <w:sz w:val="18"/>
                <w:szCs w:val="18"/>
              </w:rPr>
              <w:t>Հ  NN</w:t>
            </w:r>
            <w:proofErr w:type="gramEnd"/>
          </w:p>
        </w:tc>
        <w:tc>
          <w:tcPr>
            <w:tcW w:w="4702" w:type="dxa"/>
            <w:vMerge w:val="restart"/>
            <w:tcBorders>
              <w:top w:val="single" w:sz="4" w:space="0" w:color="auto"/>
              <w:left w:val="single" w:sz="4" w:space="0" w:color="auto"/>
              <w:bottom w:val="single" w:sz="4" w:space="0" w:color="000000"/>
              <w:right w:val="single" w:sz="4" w:space="0" w:color="auto"/>
            </w:tcBorders>
            <w:vAlign w:val="center"/>
            <w:hideMark/>
          </w:tcPr>
          <w:p w14:paraId="158BBAD4" w14:textId="5CE51A0C" w:rsidR="00825036" w:rsidRPr="005B2EDD" w:rsidRDefault="00825036" w:rsidP="005B2EDD">
            <w:pPr>
              <w:jc w:val="center"/>
              <w:rPr>
                <w:rFonts w:ascii="Arial LatArm" w:hAnsi="Arial LatArm"/>
                <w:b/>
                <w:bCs/>
                <w:sz w:val="18"/>
                <w:szCs w:val="18"/>
              </w:rPr>
            </w:pPr>
            <w:proofErr w:type="spellStart"/>
            <w:r w:rsidRPr="005B2EDD">
              <w:rPr>
                <w:rFonts w:ascii="Arial LatArm" w:hAnsi="Arial LatArm"/>
                <w:b/>
                <w:bCs/>
                <w:sz w:val="18"/>
                <w:szCs w:val="18"/>
              </w:rPr>
              <w:t>Աշխատանքների</w:t>
            </w:r>
            <w:proofErr w:type="spellEnd"/>
            <w:r w:rsidRPr="005B2EDD">
              <w:rPr>
                <w:rFonts w:ascii="Arial LatArm" w:hAnsi="Arial LatArm"/>
                <w:b/>
                <w:bCs/>
                <w:sz w:val="18"/>
                <w:szCs w:val="18"/>
              </w:rPr>
              <w:t xml:space="preserve"> և </w:t>
            </w:r>
            <w:proofErr w:type="spellStart"/>
            <w:r w:rsidRPr="005B2EDD">
              <w:rPr>
                <w:rFonts w:ascii="Arial LatArm" w:hAnsi="Arial LatArm"/>
                <w:b/>
                <w:bCs/>
                <w:sz w:val="18"/>
                <w:szCs w:val="18"/>
              </w:rPr>
              <w:t>ծախսերի</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անվանումը</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Наименование</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работ</w:t>
            </w:r>
            <w:proofErr w:type="spellEnd"/>
          </w:p>
        </w:tc>
        <w:tc>
          <w:tcPr>
            <w:tcW w:w="1138" w:type="dxa"/>
            <w:vMerge w:val="restart"/>
            <w:tcBorders>
              <w:top w:val="single" w:sz="4" w:space="0" w:color="auto"/>
              <w:left w:val="single" w:sz="4" w:space="0" w:color="auto"/>
              <w:bottom w:val="single" w:sz="4" w:space="0" w:color="000000"/>
              <w:right w:val="single" w:sz="4" w:space="0" w:color="auto"/>
            </w:tcBorders>
            <w:vAlign w:val="center"/>
            <w:hideMark/>
          </w:tcPr>
          <w:p w14:paraId="2C8B0792" w14:textId="77777777" w:rsidR="00825036" w:rsidRPr="005B2EDD" w:rsidRDefault="00825036" w:rsidP="005B2EDD">
            <w:pPr>
              <w:jc w:val="center"/>
              <w:rPr>
                <w:rFonts w:ascii="Arial LatArm" w:hAnsi="Arial LatArm"/>
                <w:b/>
                <w:bCs/>
                <w:sz w:val="16"/>
                <w:szCs w:val="16"/>
              </w:rPr>
            </w:pPr>
            <w:proofErr w:type="spellStart"/>
            <w:r w:rsidRPr="005B2EDD">
              <w:rPr>
                <w:rFonts w:ascii="Arial LatArm" w:hAnsi="Arial LatArm"/>
                <w:b/>
                <w:bCs/>
                <w:sz w:val="16"/>
                <w:szCs w:val="16"/>
              </w:rPr>
              <w:t>Չափ.միավ</w:t>
            </w:r>
            <w:proofErr w:type="spellEnd"/>
            <w:r w:rsidRPr="005B2EDD">
              <w:rPr>
                <w:rFonts w:ascii="Arial LatArm" w:hAnsi="Arial LatArm"/>
                <w:b/>
                <w:bCs/>
                <w:sz w:val="16"/>
                <w:szCs w:val="16"/>
              </w:rPr>
              <w:t xml:space="preserve">. </w:t>
            </w:r>
            <w:proofErr w:type="spellStart"/>
            <w:r w:rsidRPr="005B2EDD">
              <w:rPr>
                <w:rFonts w:ascii="Arial LatArm" w:hAnsi="Arial LatArm"/>
                <w:b/>
                <w:bCs/>
                <w:sz w:val="16"/>
                <w:szCs w:val="16"/>
              </w:rPr>
              <w:t>Ед.изм</w:t>
            </w:r>
            <w:proofErr w:type="spellEnd"/>
          </w:p>
        </w:tc>
        <w:tc>
          <w:tcPr>
            <w:tcW w:w="1432" w:type="dxa"/>
            <w:vMerge w:val="restart"/>
            <w:tcBorders>
              <w:top w:val="single" w:sz="4" w:space="0" w:color="auto"/>
              <w:left w:val="single" w:sz="4" w:space="0" w:color="auto"/>
              <w:bottom w:val="single" w:sz="4" w:space="0" w:color="000000"/>
              <w:right w:val="single" w:sz="4" w:space="0" w:color="auto"/>
            </w:tcBorders>
            <w:vAlign w:val="center"/>
            <w:hideMark/>
          </w:tcPr>
          <w:p w14:paraId="6EB2E633" w14:textId="5C251CC5" w:rsidR="005B2EDD" w:rsidRPr="005B2EDD" w:rsidRDefault="005B2EDD" w:rsidP="005B2EDD">
            <w:pPr>
              <w:jc w:val="center"/>
              <w:rPr>
                <w:rFonts w:ascii="Arial LatArm" w:hAnsi="Arial LatArm"/>
                <w:b/>
                <w:bCs/>
                <w:sz w:val="18"/>
                <w:szCs w:val="18"/>
              </w:rPr>
            </w:pPr>
            <w:proofErr w:type="spellStart"/>
            <w:r w:rsidRPr="005B2EDD">
              <w:rPr>
                <w:rFonts w:ascii="Arial LatArm" w:hAnsi="Arial LatArm"/>
                <w:b/>
                <w:bCs/>
                <w:sz w:val="18"/>
                <w:szCs w:val="18"/>
              </w:rPr>
              <w:t>Ծավալ</w:t>
            </w:r>
            <w:proofErr w:type="spellEnd"/>
          </w:p>
          <w:p w14:paraId="6CAE3A7D" w14:textId="18239A9A" w:rsidR="00825036" w:rsidRPr="005B2EDD" w:rsidRDefault="005B2EDD" w:rsidP="005B2EDD">
            <w:pPr>
              <w:jc w:val="center"/>
              <w:rPr>
                <w:rFonts w:ascii="Arial LatArm" w:hAnsi="Arial LatArm"/>
                <w:b/>
                <w:bCs/>
                <w:sz w:val="18"/>
                <w:szCs w:val="18"/>
              </w:rPr>
            </w:pPr>
            <w:proofErr w:type="spellStart"/>
            <w:r w:rsidRPr="005B2EDD">
              <w:rPr>
                <w:rFonts w:ascii="Arial LatArm" w:hAnsi="Arial LatArm"/>
                <w:b/>
                <w:bCs/>
                <w:sz w:val="18"/>
                <w:szCs w:val="18"/>
              </w:rPr>
              <w:t>Объем</w:t>
            </w:r>
            <w:proofErr w:type="spellEnd"/>
          </w:p>
        </w:tc>
        <w:tc>
          <w:tcPr>
            <w:tcW w:w="2756" w:type="dxa"/>
            <w:gridSpan w:val="2"/>
            <w:tcBorders>
              <w:top w:val="single" w:sz="4" w:space="0" w:color="auto"/>
              <w:left w:val="nil"/>
              <w:bottom w:val="nil"/>
              <w:right w:val="single" w:sz="4" w:space="0" w:color="000000"/>
            </w:tcBorders>
            <w:noWrap/>
            <w:vAlign w:val="center"/>
            <w:hideMark/>
          </w:tcPr>
          <w:p w14:paraId="7306AE11" w14:textId="65A66F3F" w:rsidR="00825036" w:rsidRPr="005B2EDD" w:rsidRDefault="00825036" w:rsidP="005B2EDD">
            <w:pPr>
              <w:jc w:val="center"/>
              <w:rPr>
                <w:rFonts w:ascii="Arial LatArm" w:hAnsi="Arial LatArm"/>
                <w:b/>
                <w:bCs/>
                <w:sz w:val="18"/>
                <w:szCs w:val="18"/>
              </w:rPr>
            </w:pPr>
            <w:proofErr w:type="spellStart"/>
            <w:r w:rsidRPr="005B2EDD">
              <w:rPr>
                <w:rFonts w:ascii="Arial LatArm" w:hAnsi="Arial LatArm"/>
                <w:b/>
                <w:bCs/>
                <w:sz w:val="18"/>
                <w:szCs w:val="18"/>
              </w:rPr>
              <w:t>Արժեքը</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հազ</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դրամ</w:t>
            </w:r>
            <w:proofErr w:type="spellEnd"/>
          </w:p>
        </w:tc>
      </w:tr>
      <w:tr w:rsidR="00825036" w14:paraId="243AE0F3" w14:textId="77777777" w:rsidTr="005B2EDD">
        <w:trPr>
          <w:trHeight w:val="28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B5581FD" w14:textId="77777777" w:rsidR="00825036" w:rsidRPr="005B2EDD" w:rsidRDefault="00825036" w:rsidP="005B2EDD">
            <w:pPr>
              <w:jc w:val="center"/>
              <w:rPr>
                <w:rFonts w:ascii="Arial LatArm" w:hAnsi="Arial LatArm"/>
                <w:b/>
                <w:bCs/>
                <w:sz w:val="18"/>
                <w:szCs w:val="18"/>
              </w:rPr>
            </w:pPr>
          </w:p>
        </w:tc>
        <w:tc>
          <w:tcPr>
            <w:tcW w:w="4702" w:type="dxa"/>
            <w:vMerge/>
            <w:tcBorders>
              <w:top w:val="single" w:sz="4" w:space="0" w:color="auto"/>
              <w:left w:val="single" w:sz="4" w:space="0" w:color="auto"/>
              <w:bottom w:val="single" w:sz="4" w:space="0" w:color="000000"/>
              <w:right w:val="single" w:sz="4" w:space="0" w:color="auto"/>
            </w:tcBorders>
            <w:vAlign w:val="center"/>
            <w:hideMark/>
          </w:tcPr>
          <w:p w14:paraId="2A68B5F5" w14:textId="77777777" w:rsidR="00825036" w:rsidRPr="005B2EDD" w:rsidRDefault="00825036" w:rsidP="005B2EDD">
            <w:pPr>
              <w:jc w:val="center"/>
              <w:rPr>
                <w:rFonts w:ascii="Arial LatArm" w:hAnsi="Arial LatArm"/>
                <w:b/>
                <w:bCs/>
                <w:sz w:val="18"/>
                <w:szCs w:val="18"/>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E1932D3" w14:textId="77777777" w:rsidR="00825036" w:rsidRPr="005B2EDD" w:rsidRDefault="00825036" w:rsidP="005B2EDD">
            <w:pPr>
              <w:jc w:val="center"/>
              <w:rPr>
                <w:rFonts w:ascii="Arial LatArm" w:hAnsi="Arial LatArm"/>
                <w:b/>
                <w:bCs/>
                <w:sz w:val="16"/>
                <w:szCs w:val="16"/>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77BF92AE" w14:textId="77777777" w:rsidR="00825036" w:rsidRPr="005B2EDD" w:rsidRDefault="00825036" w:rsidP="005B2EDD">
            <w:pPr>
              <w:jc w:val="center"/>
              <w:rPr>
                <w:rFonts w:ascii="Arial LatArm" w:hAnsi="Arial LatArm"/>
                <w:b/>
                <w:bCs/>
                <w:sz w:val="18"/>
                <w:szCs w:val="18"/>
              </w:rPr>
            </w:pPr>
          </w:p>
        </w:tc>
        <w:tc>
          <w:tcPr>
            <w:tcW w:w="2756" w:type="dxa"/>
            <w:gridSpan w:val="2"/>
            <w:tcBorders>
              <w:top w:val="single" w:sz="4" w:space="0" w:color="auto"/>
              <w:left w:val="nil"/>
              <w:bottom w:val="nil"/>
              <w:right w:val="single" w:sz="4" w:space="0" w:color="000000"/>
            </w:tcBorders>
            <w:noWrap/>
            <w:vAlign w:val="center"/>
            <w:hideMark/>
          </w:tcPr>
          <w:p w14:paraId="0B6B08BD" w14:textId="438CE6D8" w:rsidR="00825036" w:rsidRPr="005B2EDD" w:rsidRDefault="00825036" w:rsidP="005B2EDD">
            <w:pPr>
              <w:jc w:val="center"/>
              <w:rPr>
                <w:rFonts w:ascii="Arial LatArm" w:hAnsi="Arial LatArm"/>
                <w:b/>
                <w:bCs/>
                <w:sz w:val="18"/>
                <w:szCs w:val="18"/>
              </w:rPr>
            </w:pPr>
            <w:proofErr w:type="spellStart"/>
            <w:r w:rsidRPr="005B2EDD">
              <w:rPr>
                <w:rFonts w:ascii="Arial LatArm" w:hAnsi="Arial LatArm"/>
                <w:b/>
                <w:bCs/>
                <w:sz w:val="18"/>
                <w:szCs w:val="18"/>
              </w:rPr>
              <w:t>Стоимость</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тыс</w:t>
            </w:r>
            <w:proofErr w:type="spellEnd"/>
            <w:r w:rsidRPr="005B2EDD">
              <w:rPr>
                <w:rFonts w:ascii="MS Gothic" w:eastAsia="MS Gothic" w:hAnsi="MS Gothic" w:cs="MS Gothic" w:hint="eastAsia"/>
                <w:b/>
                <w:bCs/>
                <w:sz w:val="18"/>
                <w:szCs w:val="18"/>
              </w:rPr>
              <w:t>․</w:t>
            </w:r>
            <w:r w:rsidRPr="005B2EDD">
              <w:rPr>
                <w:rFonts w:ascii="Arial LatArm" w:hAnsi="Arial LatArm"/>
                <w:b/>
                <w:bCs/>
                <w:sz w:val="18"/>
                <w:szCs w:val="18"/>
              </w:rPr>
              <w:t xml:space="preserve"> </w:t>
            </w:r>
            <w:proofErr w:type="spellStart"/>
            <w:r w:rsidRPr="005B2EDD">
              <w:rPr>
                <w:rFonts w:ascii="Arial" w:hAnsi="Arial" w:cs="Arial"/>
                <w:b/>
                <w:bCs/>
                <w:sz w:val="18"/>
                <w:szCs w:val="18"/>
              </w:rPr>
              <w:t>драм</w:t>
            </w:r>
            <w:proofErr w:type="spellEnd"/>
          </w:p>
        </w:tc>
      </w:tr>
      <w:tr w:rsidR="00825036" w14:paraId="0882AEEF" w14:textId="77777777" w:rsidTr="005B2EDD">
        <w:trPr>
          <w:trHeight w:val="69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1D49D27" w14:textId="77777777" w:rsidR="00825036" w:rsidRPr="005B2EDD" w:rsidRDefault="00825036" w:rsidP="005B2EDD">
            <w:pPr>
              <w:jc w:val="center"/>
              <w:rPr>
                <w:rFonts w:ascii="Arial LatArm" w:hAnsi="Arial LatArm"/>
                <w:b/>
                <w:bCs/>
                <w:sz w:val="18"/>
                <w:szCs w:val="18"/>
              </w:rPr>
            </w:pPr>
          </w:p>
        </w:tc>
        <w:tc>
          <w:tcPr>
            <w:tcW w:w="4702" w:type="dxa"/>
            <w:vMerge/>
            <w:tcBorders>
              <w:top w:val="single" w:sz="4" w:space="0" w:color="auto"/>
              <w:left w:val="single" w:sz="4" w:space="0" w:color="auto"/>
              <w:bottom w:val="single" w:sz="4" w:space="0" w:color="000000"/>
              <w:right w:val="single" w:sz="4" w:space="0" w:color="auto"/>
            </w:tcBorders>
            <w:vAlign w:val="center"/>
            <w:hideMark/>
          </w:tcPr>
          <w:p w14:paraId="549D9099" w14:textId="77777777" w:rsidR="00825036" w:rsidRPr="005B2EDD" w:rsidRDefault="00825036" w:rsidP="005B2EDD">
            <w:pPr>
              <w:jc w:val="center"/>
              <w:rPr>
                <w:rFonts w:ascii="Arial LatArm" w:hAnsi="Arial LatArm"/>
                <w:b/>
                <w:bCs/>
                <w:sz w:val="18"/>
                <w:szCs w:val="18"/>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BC1169A" w14:textId="77777777" w:rsidR="00825036" w:rsidRPr="005B2EDD" w:rsidRDefault="00825036" w:rsidP="005B2EDD">
            <w:pPr>
              <w:jc w:val="center"/>
              <w:rPr>
                <w:rFonts w:ascii="Arial LatArm" w:hAnsi="Arial LatArm"/>
                <w:b/>
                <w:bCs/>
                <w:sz w:val="16"/>
                <w:szCs w:val="16"/>
              </w:rPr>
            </w:pPr>
          </w:p>
        </w:tc>
        <w:tc>
          <w:tcPr>
            <w:tcW w:w="1432" w:type="dxa"/>
            <w:vMerge/>
            <w:tcBorders>
              <w:top w:val="single" w:sz="4" w:space="0" w:color="auto"/>
              <w:left w:val="single" w:sz="4" w:space="0" w:color="auto"/>
              <w:bottom w:val="single" w:sz="4" w:space="0" w:color="000000"/>
              <w:right w:val="single" w:sz="4" w:space="0" w:color="auto"/>
            </w:tcBorders>
            <w:vAlign w:val="center"/>
            <w:hideMark/>
          </w:tcPr>
          <w:p w14:paraId="798CD454" w14:textId="77777777" w:rsidR="00825036" w:rsidRPr="005B2EDD" w:rsidRDefault="00825036" w:rsidP="005B2EDD">
            <w:pPr>
              <w:jc w:val="center"/>
              <w:rPr>
                <w:rFonts w:ascii="Arial LatArm" w:hAnsi="Arial LatArm"/>
                <w:b/>
                <w:bCs/>
                <w:sz w:val="18"/>
                <w:szCs w:val="18"/>
              </w:rPr>
            </w:pPr>
          </w:p>
        </w:tc>
        <w:tc>
          <w:tcPr>
            <w:tcW w:w="1225" w:type="dxa"/>
            <w:tcBorders>
              <w:top w:val="single" w:sz="4" w:space="0" w:color="auto"/>
              <w:left w:val="nil"/>
              <w:bottom w:val="nil"/>
              <w:right w:val="single" w:sz="4" w:space="0" w:color="auto"/>
            </w:tcBorders>
            <w:vAlign w:val="center"/>
            <w:hideMark/>
          </w:tcPr>
          <w:p w14:paraId="2ABA982C" w14:textId="77777777" w:rsidR="00825036" w:rsidRPr="005B2EDD" w:rsidRDefault="00825036" w:rsidP="005B2EDD">
            <w:pPr>
              <w:jc w:val="center"/>
              <w:rPr>
                <w:rFonts w:ascii="Arial LatArm" w:hAnsi="Arial LatArm"/>
                <w:b/>
                <w:bCs/>
                <w:sz w:val="18"/>
                <w:szCs w:val="18"/>
              </w:rPr>
            </w:pPr>
            <w:proofErr w:type="spellStart"/>
            <w:r w:rsidRPr="005B2EDD">
              <w:rPr>
                <w:rFonts w:ascii="Arial LatArm" w:hAnsi="Arial LatArm"/>
                <w:b/>
                <w:bCs/>
                <w:sz w:val="18"/>
                <w:szCs w:val="18"/>
              </w:rPr>
              <w:t>Միավորի</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за</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единицу</w:t>
            </w:r>
            <w:proofErr w:type="spellEnd"/>
          </w:p>
        </w:tc>
        <w:tc>
          <w:tcPr>
            <w:tcW w:w="1531" w:type="dxa"/>
            <w:tcBorders>
              <w:top w:val="single" w:sz="4" w:space="0" w:color="auto"/>
              <w:left w:val="nil"/>
              <w:bottom w:val="nil"/>
              <w:right w:val="single" w:sz="4" w:space="0" w:color="auto"/>
            </w:tcBorders>
            <w:vAlign w:val="center"/>
            <w:hideMark/>
          </w:tcPr>
          <w:p w14:paraId="536C9AFD" w14:textId="77777777" w:rsidR="00825036" w:rsidRPr="005B2EDD" w:rsidRDefault="00825036" w:rsidP="005B2EDD">
            <w:pPr>
              <w:jc w:val="center"/>
              <w:rPr>
                <w:rFonts w:ascii="Arial LatArm" w:hAnsi="Arial LatArm"/>
                <w:b/>
                <w:bCs/>
                <w:sz w:val="18"/>
                <w:szCs w:val="18"/>
              </w:rPr>
            </w:pPr>
            <w:proofErr w:type="spellStart"/>
            <w:r w:rsidRPr="005B2EDD">
              <w:rPr>
                <w:rFonts w:ascii="Arial LatArm" w:hAnsi="Arial LatArm"/>
                <w:b/>
                <w:bCs/>
                <w:sz w:val="18"/>
                <w:szCs w:val="18"/>
              </w:rPr>
              <w:t>Ընդհանուր</w:t>
            </w:r>
            <w:proofErr w:type="spellEnd"/>
            <w:r w:rsidRPr="005B2EDD">
              <w:rPr>
                <w:rFonts w:ascii="Arial LatArm" w:hAnsi="Arial LatArm"/>
                <w:b/>
                <w:bCs/>
                <w:sz w:val="18"/>
                <w:szCs w:val="18"/>
              </w:rPr>
              <w:t xml:space="preserve">                            </w:t>
            </w:r>
            <w:proofErr w:type="spellStart"/>
            <w:r w:rsidRPr="005B2EDD">
              <w:rPr>
                <w:rFonts w:ascii="Arial LatArm" w:hAnsi="Arial LatArm"/>
                <w:b/>
                <w:bCs/>
                <w:sz w:val="18"/>
                <w:szCs w:val="18"/>
              </w:rPr>
              <w:t>Всего</w:t>
            </w:r>
            <w:proofErr w:type="spellEnd"/>
          </w:p>
        </w:tc>
      </w:tr>
      <w:tr w:rsidR="00825036" w14:paraId="542CDE27" w14:textId="77777777" w:rsidTr="005B2EDD">
        <w:trPr>
          <w:trHeight w:val="705"/>
        </w:trPr>
        <w:tc>
          <w:tcPr>
            <w:tcW w:w="498" w:type="dxa"/>
            <w:tcBorders>
              <w:top w:val="nil"/>
              <w:left w:val="single" w:sz="4" w:space="0" w:color="auto"/>
              <w:bottom w:val="single" w:sz="4" w:space="0" w:color="auto"/>
              <w:right w:val="single" w:sz="4" w:space="0" w:color="auto"/>
            </w:tcBorders>
            <w:vAlign w:val="center"/>
            <w:hideMark/>
          </w:tcPr>
          <w:p w14:paraId="187DC431" w14:textId="77777777" w:rsidR="00825036" w:rsidRDefault="00825036" w:rsidP="005B2EDD">
            <w:pPr>
              <w:jc w:val="center"/>
              <w:rPr>
                <w:rFonts w:ascii="Arial LatArm" w:hAnsi="Arial LatArm"/>
                <w:sz w:val="18"/>
                <w:szCs w:val="18"/>
              </w:rPr>
            </w:pPr>
            <w:r>
              <w:rPr>
                <w:rFonts w:ascii="Arial LatArm" w:hAnsi="Arial LatArm"/>
                <w:sz w:val="18"/>
                <w:szCs w:val="18"/>
              </w:rPr>
              <w:t>1</w:t>
            </w:r>
          </w:p>
        </w:tc>
        <w:tc>
          <w:tcPr>
            <w:tcW w:w="4702" w:type="dxa"/>
            <w:tcBorders>
              <w:top w:val="nil"/>
              <w:left w:val="nil"/>
              <w:bottom w:val="single" w:sz="4" w:space="0" w:color="auto"/>
              <w:right w:val="single" w:sz="4" w:space="0" w:color="auto"/>
            </w:tcBorders>
            <w:vAlign w:val="center"/>
            <w:hideMark/>
          </w:tcPr>
          <w:p w14:paraId="2BDC5C93" w14:textId="77777777" w:rsidR="00825036" w:rsidRDefault="00825036" w:rsidP="005B2EDD">
            <w:pPr>
              <w:jc w:val="center"/>
              <w:rPr>
                <w:rFonts w:ascii="Arial LatArm" w:hAnsi="Arial LatArm"/>
                <w:sz w:val="18"/>
                <w:szCs w:val="18"/>
              </w:rPr>
            </w:pPr>
            <w:proofErr w:type="spellStart"/>
            <w:proofErr w:type="gramStart"/>
            <w:r>
              <w:rPr>
                <w:rFonts w:ascii="Arial LatArm" w:hAnsi="Arial LatArm"/>
                <w:sz w:val="18"/>
                <w:szCs w:val="18"/>
              </w:rPr>
              <w:t>Ավազի</w:t>
            </w:r>
            <w:proofErr w:type="spellEnd"/>
            <w:r>
              <w:rPr>
                <w:rFonts w:ascii="Arial LatArm" w:hAnsi="Arial LatArm"/>
                <w:sz w:val="18"/>
                <w:szCs w:val="18"/>
              </w:rPr>
              <w:t xml:space="preserve">,   </w:t>
            </w:r>
            <w:proofErr w:type="gramEnd"/>
            <w:r>
              <w:rPr>
                <w:rFonts w:ascii="Arial LatArm" w:hAnsi="Arial LatArm"/>
                <w:sz w:val="18"/>
                <w:szCs w:val="18"/>
              </w:rPr>
              <w:t xml:space="preserve">4 </w:t>
            </w:r>
            <w:proofErr w:type="spellStart"/>
            <w:r>
              <w:rPr>
                <w:rFonts w:ascii="Arial LatArm" w:hAnsi="Arial LatArm"/>
                <w:sz w:val="18"/>
                <w:szCs w:val="18"/>
              </w:rPr>
              <w:t>կարգի</w:t>
            </w:r>
            <w:proofErr w:type="spellEnd"/>
            <w:r>
              <w:rPr>
                <w:rFonts w:ascii="Arial LatArm" w:hAnsi="Arial LatArm"/>
                <w:sz w:val="18"/>
                <w:szCs w:val="18"/>
              </w:rPr>
              <w:t xml:space="preserve"> </w:t>
            </w:r>
            <w:proofErr w:type="spellStart"/>
            <w:r>
              <w:rPr>
                <w:rFonts w:ascii="Arial LatArm" w:hAnsi="Arial LatArm"/>
                <w:sz w:val="18"/>
                <w:szCs w:val="18"/>
              </w:rPr>
              <w:t>գրունտի</w:t>
            </w:r>
            <w:proofErr w:type="spellEnd"/>
            <w:r>
              <w:rPr>
                <w:rFonts w:ascii="Arial LatArm" w:hAnsi="Arial LatArm"/>
                <w:sz w:val="18"/>
                <w:szCs w:val="18"/>
              </w:rPr>
              <w:t xml:space="preserve"> </w:t>
            </w:r>
            <w:proofErr w:type="spellStart"/>
            <w:r>
              <w:rPr>
                <w:rFonts w:ascii="Arial LatArm" w:hAnsi="Arial LatArm"/>
                <w:sz w:val="18"/>
                <w:szCs w:val="18"/>
              </w:rPr>
              <w:t>մշակում</w:t>
            </w:r>
            <w:proofErr w:type="spellEnd"/>
            <w:r>
              <w:rPr>
                <w:rFonts w:ascii="Arial LatArm" w:hAnsi="Arial LatArm"/>
                <w:sz w:val="18"/>
                <w:szCs w:val="18"/>
              </w:rPr>
              <w:t xml:space="preserve"> </w:t>
            </w:r>
            <w:proofErr w:type="spellStart"/>
            <w:r>
              <w:rPr>
                <w:rFonts w:ascii="Arial LatArm" w:hAnsi="Arial LatArm"/>
                <w:sz w:val="18"/>
                <w:szCs w:val="18"/>
              </w:rPr>
              <w:t>ձեռքով</w:t>
            </w:r>
            <w:proofErr w:type="spellEnd"/>
            <w:r>
              <w:rPr>
                <w:rFonts w:ascii="Arial LatArm" w:hAnsi="Arial LatArm"/>
                <w:sz w:val="18"/>
                <w:szCs w:val="18"/>
              </w:rPr>
              <w:t xml:space="preserve"> և </w:t>
            </w:r>
            <w:proofErr w:type="spellStart"/>
            <w:r>
              <w:rPr>
                <w:rFonts w:ascii="Arial LatArm" w:hAnsi="Arial LatArm"/>
                <w:sz w:val="18"/>
                <w:szCs w:val="18"/>
              </w:rPr>
              <w:t>դորս</w:t>
            </w:r>
            <w:proofErr w:type="spellEnd"/>
            <w:r>
              <w:rPr>
                <w:rFonts w:ascii="Arial LatArm" w:hAnsi="Arial LatArm"/>
                <w:sz w:val="18"/>
                <w:szCs w:val="18"/>
              </w:rPr>
              <w:t xml:space="preserve"> </w:t>
            </w:r>
            <w:proofErr w:type="spellStart"/>
            <w:r>
              <w:rPr>
                <w:rFonts w:ascii="Arial LatArm" w:hAnsi="Arial LatArm"/>
                <w:sz w:val="18"/>
                <w:szCs w:val="18"/>
              </w:rPr>
              <w:t>բերում</w:t>
            </w:r>
            <w:proofErr w:type="spellEnd"/>
            <w:r>
              <w:rPr>
                <w:rFonts w:ascii="Arial LatArm" w:hAnsi="Arial LatArm"/>
                <w:sz w:val="18"/>
                <w:szCs w:val="18"/>
              </w:rPr>
              <w:t xml:space="preserve"> </w:t>
            </w:r>
            <w:proofErr w:type="spellStart"/>
            <w:r>
              <w:rPr>
                <w:rFonts w:ascii="Arial LatArm" w:hAnsi="Arial LatArm"/>
                <w:sz w:val="18"/>
                <w:szCs w:val="18"/>
              </w:rPr>
              <w:t>խաղահրապարակից</w:t>
            </w:r>
            <w:proofErr w:type="spellEnd"/>
            <w:r>
              <w:rPr>
                <w:rFonts w:ascii="Arial LatArm" w:hAnsi="Arial LatArm"/>
                <w:sz w:val="18"/>
                <w:szCs w:val="18"/>
              </w:rPr>
              <w:t xml:space="preserve"> </w:t>
            </w:r>
            <w:proofErr w:type="gramStart"/>
            <w:r>
              <w:rPr>
                <w:rFonts w:ascii="Arial LatArm" w:hAnsi="Arial LatArm"/>
                <w:sz w:val="18"/>
                <w:szCs w:val="18"/>
              </w:rPr>
              <w:t xml:space="preserve">Песок,  </w:t>
            </w:r>
            <w:proofErr w:type="spellStart"/>
            <w:r>
              <w:rPr>
                <w:rFonts w:ascii="Arial LatArm" w:hAnsi="Arial LatArm"/>
                <w:sz w:val="18"/>
                <w:szCs w:val="18"/>
              </w:rPr>
              <w:t>обработка</w:t>
            </w:r>
            <w:proofErr w:type="spellEnd"/>
            <w:proofErr w:type="gramEnd"/>
            <w:r>
              <w:rPr>
                <w:rFonts w:ascii="Arial LatArm" w:hAnsi="Arial LatArm"/>
                <w:sz w:val="18"/>
                <w:szCs w:val="18"/>
              </w:rPr>
              <w:t xml:space="preserve"> </w:t>
            </w:r>
            <w:proofErr w:type="spellStart"/>
            <w:r>
              <w:rPr>
                <w:rFonts w:ascii="Arial LatArm" w:hAnsi="Arial LatArm"/>
                <w:sz w:val="18"/>
                <w:szCs w:val="18"/>
              </w:rPr>
              <w:t>почвы</w:t>
            </w:r>
            <w:proofErr w:type="spellEnd"/>
            <w:r>
              <w:rPr>
                <w:rFonts w:ascii="Arial LatArm" w:hAnsi="Arial LatArm"/>
                <w:sz w:val="18"/>
                <w:szCs w:val="18"/>
              </w:rPr>
              <w:t xml:space="preserve"> 4 </w:t>
            </w:r>
            <w:proofErr w:type="spellStart"/>
            <w:r>
              <w:rPr>
                <w:rFonts w:ascii="Arial LatArm" w:hAnsi="Arial LatArm"/>
                <w:sz w:val="18"/>
                <w:szCs w:val="18"/>
              </w:rPr>
              <w:t>класс</w:t>
            </w:r>
            <w:proofErr w:type="spellEnd"/>
            <w:r>
              <w:rPr>
                <w:rFonts w:ascii="Arial LatArm" w:hAnsi="Arial LatArm"/>
                <w:sz w:val="18"/>
                <w:szCs w:val="18"/>
              </w:rPr>
              <w:t xml:space="preserve"> </w:t>
            </w:r>
            <w:proofErr w:type="spellStart"/>
            <w:r>
              <w:rPr>
                <w:rFonts w:ascii="Arial LatArm" w:hAnsi="Arial LatArm"/>
                <w:sz w:val="18"/>
                <w:szCs w:val="18"/>
              </w:rPr>
              <w:t>вручную</w:t>
            </w:r>
            <w:proofErr w:type="spellEnd"/>
            <w:r>
              <w:rPr>
                <w:rFonts w:ascii="Arial LatArm" w:hAnsi="Arial LatArm"/>
                <w:sz w:val="18"/>
                <w:szCs w:val="18"/>
              </w:rPr>
              <w:t xml:space="preserve"> и </w:t>
            </w:r>
            <w:proofErr w:type="spellStart"/>
            <w:r>
              <w:rPr>
                <w:rFonts w:ascii="Arial LatArm" w:hAnsi="Arial LatArm"/>
                <w:sz w:val="18"/>
                <w:szCs w:val="18"/>
              </w:rPr>
              <w:t>вынос</w:t>
            </w:r>
            <w:proofErr w:type="spellEnd"/>
            <w:r>
              <w:rPr>
                <w:rFonts w:ascii="Arial LatArm" w:hAnsi="Arial LatArm"/>
                <w:sz w:val="18"/>
                <w:szCs w:val="18"/>
              </w:rPr>
              <w:t xml:space="preserve"> с </w:t>
            </w:r>
            <w:proofErr w:type="spellStart"/>
            <w:r>
              <w:rPr>
                <w:rFonts w:ascii="Arial LatArm" w:hAnsi="Arial LatArm"/>
                <w:sz w:val="18"/>
                <w:szCs w:val="18"/>
              </w:rPr>
              <w:t>детской</w:t>
            </w:r>
            <w:proofErr w:type="spellEnd"/>
            <w:r>
              <w:rPr>
                <w:rFonts w:ascii="Arial LatArm" w:hAnsi="Arial LatArm"/>
                <w:sz w:val="18"/>
                <w:szCs w:val="18"/>
              </w:rPr>
              <w:t xml:space="preserve"> </w:t>
            </w:r>
            <w:proofErr w:type="spellStart"/>
            <w:r>
              <w:rPr>
                <w:rFonts w:ascii="Arial LatArm" w:hAnsi="Arial LatArm"/>
                <w:sz w:val="18"/>
                <w:szCs w:val="18"/>
              </w:rPr>
              <w:t>площадки</w:t>
            </w:r>
            <w:proofErr w:type="spellEnd"/>
          </w:p>
        </w:tc>
        <w:tc>
          <w:tcPr>
            <w:tcW w:w="1138" w:type="dxa"/>
            <w:tcBorders>
              <w:top w:val="nil"/>
              <w:left w:val="nil"/>
              <w:bottom w:val="single" w:sz="4" w:space="0" w:color="auto"/>
              <w:right w:val="single" w:sz="4" w:space="0" w:color="auto"/>
            </w:tcBorders>
            <w:vAlign w:val="center"/>
            <w:hideMark/>
          </w:tcPr>
          <w:p w14:paraId="3FD845E6"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խմ</w:t>
            </w:r>
            <w:proofErr w:type="spellEnd"/>
            <w:r>
              <w:rPr>
                <w:rFonts w:ascii="Arial LatArm" w:hAnsi="Arial LatArm"/>
                <w:sz w:val="18"/>
                <w:szCs w:val="18"/>
              </w:rPr>
              <w:t>/</w:t>
            </w:r>
            <w:proofErr w:type="spellStart"/>
            <w:r>
              <w:rPr>
                <w:rFonts w:ascii="Arial LatArm" w:hAnsi="Arial LatArm"/>
                <w:sz w:val="18"/>
                <w:szCs w:val="18"/>
              </w:rPr>
              <w:t>куб.м</w:t>
            </w:r>
            <w:proofErr w:type="spellEnd"/>
          </w:p>
        </w:tc>
        <w:tc>
          <w:tcPr>
            <w:tcW w:w="1432" w:type="dxa"/>
            <w:tcBorders>
              <w:top w:val="nil"/>
              <w:left w:val="nil"/>
              <w:bottom w:val="single" w:sz="4" w:space="0" w:color="auto"/>
              <w:right w:val="single" w:sz="4" w:space="0" w:color="auto"/>
            </w:tcBorders>
            <w:vAlign w:val="center"/>
            <w:hideMark/>
          </w:tcPr>
          <w:p w14:paraId="66FE61DE" w14:textId="77777777" w:rsidR="00825036" w:rsidRDefault="00825036" w:rsidP="005B2EDD">
            <w:pPr>
              <w:jc w:val="center"/>
              <w:rPr>
                <w:rFonts w:ascii="Arial LatArm" w:hAnsi="Arial LatArm"/>
                <w:sz w:val="18"/>
                <w:szCs w:val="18"/>
              </w:rPr>
            </w:pPr>
            <w:r>
              <w:rPr>
                <w:rFonts w:ascii="Arial LatArm" w:hAnsi="Arial LatArm"/>
                <w:sz w:val="18"/>
                <w:szCs w:val="18"/>
              </w:rPr>
              <w:t>40</w:t>
            </w:r>
          </w:p>
        </w:tc>
        <w:tc>
          <w:tcPr>
            <w:tcW w:w="1225" w:type="dxa"/>
            <w:tcBorders>
              <w:top w:val="single" w:sz="4" w:space="0" w:color="auto"/>
              <w:left w:val="nil"/>
              <w:bottom w:val="single" w:sz="4" w:space="0" w:color="auto"/>
              <w:right w:val="single" w:sz="4" w:space="0" w:color="auto"/>
            </w:tcBorders>
            <w:vAlign w:val="center"/>
            <w:hideMark/>
          </w:tcPr>
          <w:p w14:paraId="47FD6F45" w14:textId="0F80C184" w:rsidR="00825036" w:rsidRDefault="00825036" w:rsidP="005B2EDD">
            <w:pPr>
              <w:jc w:val="center"/>
              <w:rPr>
                <w:rFonts w:ascii="Arial LatArm" w:hAnsi="Arial LatArm"/>
                <w:sz w:val="18"/>
                <w:szCs w:val="18"/>
              </w:rPr>
            </w:pPr>
            <w:r>
              <w:rPr>
                <w:rFonts w:ascii="Arial LatArm" w:hAnsi="Arial LatArm"/>
                <w:sz w:val="18"/>
                <w:szCs w:val="18"/>
              </w:rPr>
              <w:t>2.50</w:t>
            </w:r>
          </w:p>
        </w:tc>
        <w:tc>
          <w:tcPr>
            <w:tcW w:w="1531" w:type="dxa"/>
            <w:tcBorders>
              <w:top w:val="single" w:sz="4" w:space="0" w:color="auto"/>
              <w:left w:val="nil"/>
              <w:bottom w:val="single" w:sz="4" w:space="0" w:color="auto"/>
              <w:right w:val="single" w:sz="4" w:space="0" w:color="auto"/>
            </w:tcBorders>
            <w:vAlign w:val="center"/>
            <w:hideMark/>
          </w:tcPr>
          <w:p w14:paraId="60A279F0" w14:textId="598C9EA6" w:rsidR="00825036" w:rsidRDefault="00825036" w:rsidP="005B2EDD">
            <w:pPr>
              <w:jc w:val="center"/>
              <w:rPr>
                <w:rFonts w:ascii="Arial LatArm" w:hAnsi="Arial LatArm"/>
                <w:sz w:val="18"/>
                <w:szCs w:val="18"/>
              </w:rPr>
            </w:pPr>
            <w:r>
              <w:rPr>
                <w:rFonts w:ascii="Arial LatArm" w:hAnsi="Arial LatArm"/>
                <w:sz w:val="18"/>
                <w:szCs w:val="18"/>
              </w:rPr>
              <w:t>100.000</w:t>
            </w:r>
          </w:p>
        </w:tc>
      </w:tr>
      <w:tr w:rsidR="00825036" w14:paraId="1EF01639" w14:textId="77777777" w:rsidTr="005B2EDD">
        <w:trPr>
          <w:trHeight w:val="435"/>
        </w:trPr>
        <w:tc>
          <w:tcPr>
            <w:tcW w:w="498" w:type="dxa"/>
            <w:tcBorders>
              <w:top w:val="nil"/>
              <w:left w:val="single" w:sz="4" w:space="0" w:color="auto"/>
              <w:bottom w:val="single" w:sz="4" w:space="0" w:color="auto"/>
              <w:right w:val="single" w:sz="4" w:space="0" w:color="auto"/>
            </w:tcBorders>
            <w:vAlign w:val="center"/>
            <w:hideMark/>
          </w:tcPr>
          <w:p w14:paraId="58536292" w14:textId="77777777" w:rsidR="00825036" w:rsidRDefault="00825036" w:rsidP="005B2EDD">
            <w:pPr>
              <w:jc w:val="center"/>
              <w:rPr>
                <w:rFonts w:ascii="Arial LatArm" w:hAnsi="Arial LatArm"/>
                <w:sz w:val="18"/>
                <w:szCs w:val="18"/>
              </w:rPr>
            </w:pPr>
            <w:r>
              <w:rPr>
                <w:rFonts w:ascii="Arial LatArm" w:hAnsi="Arial LatArm"/>
                <w:sz w:val="18"/>
                <w:szCs w:val="18"/>
              </w:rPr>
              <w:t>2</w:t>
            </w:r>
          </w:p>
        </w:tc>
        <w:tc>
          <w:tcPr>
            <w:tcW w:w="4702" w:type="dxa"/>
            <w:tcBorders>
              <w:top w:val="nil"/>
              <w:left w:val="nil"/>
              <w:bottom w:val="single" w:sz="4" w:space="0" w:color="auto"/>
              <w:right w:val="single" w:sz="4" w:space="0" w:color="auto"/>
            </w:tcBorders>
            <w:vAlign w:val="center"/>
            <w:hideMark/>
          </w:tcPr>
          <w:p w14:paraId="11F9642B"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Բետոնե</w:t>
            </w:r>
            <w:proofErr w:type="spellEnd"/>
            <w:r>
              <w:rPr>
                <w:rFonts w:ascii="Arial LatArm" w:hAnsi="Arial LatArm"/>
                <w:sz w:val="18"/>
                <w:szCs w:val="18"/>
              </w:rPr>
              <w:t xml:space="preserve"> </w:t>
            </w:r>
            <w:proofErr w:type="spellStart"/>
            <w:r>
              <w:rPr>
                <w:rFonts w:ascii="Arial LatArm" w:hAnsi="Arial LatArm"/>
                <w:sz w:val="18"/>
                <w:szCs w:val="18"/>
              </w:rPr>
              <w:t>եզրաքարերի</w:t>
            </w:r>
            <w:proofErr w:type="spellEnd"/>
            <w:r>
              <w:rPr>
                <w:rFonts w:ascii="Arial LatArm" w:hAnsi="Arial LatArm"/>
                <w:sz w:val="18"/>
                <w:szCs w:val="18"/>
              </w:rPr>
              <w:t xml:space="preserve"> </w:t>
            </w:r>
            <w:proofErr w:type="spellStart"/>
            <w:proofErr w:type="gramStart"/>
            <w:r>
              <w:rPr>
                <w:rFonts w:ascii="Arial LatArm" w:hAnsi="Arial LatArm"/>
                <w:sz w:val="18"/>
                <w:szCs w:val="18"/>
              </w:rPr>
              <w:t>քանդում</w:t>
            </w:r>
            <w:proofErr w:type="spellEnd"/>
            <w:r>
              <w:rPr>
                <w:rFonts w:ascii="Arial LatArm" w:hAnsi="Arial LatArm"/>
                <w:sz w:val="18"/>
                <w:szCs w:val="18"/>
              </w:rPr>
              <w:t xml:space="preserve">  </w:t>
            </w:r>
            <w:proofErr w:type="spellStart"/>
            <w:r>
              <w:rPr>
                <w:rFonts w:ascii="Arial LatArm" w:hAnsi="Arial LatArm"/>
                <w:sz w:val="18"/>
                <w:szCs w:val="18"/>
              </w:rPr>
              <w:t>Разборка</w:t>
            </w:r>
            <w:proofErr w:type="spellEnd"/>
            <w:proofErr w:type="gramEnd"/>
            <w:r>
              <w:rPr>
                <w:rFonts w:ascii="Arial LatArm" w:hAnsi="Arial LatArm"/>
                <w:sz w:val="18"/>
                <w:szCs w:val="18"/>
              </w:rPr>
              <w:t xml:space="preserve"> </w:t>
            </w:r>
            <w:proofErr w:type="spellStart"/>
            <w:r>
              <w:rPr>
                <w:rFonts w:ascii="Arial LatArm" w:hAnsi="Arial LatArm"/>
                <w:sz w:val="18"/>
                <w:szCs w:val="18"/>
              </w:rPr>
              <w:t>бетонных</w:t>
            </w:r>
            <w:proofErr w:type="spellEnd"/>
            <w:r>
              <w:rPr>
                <w:rFonts w:ascii="Arial LatArm" w:hAnsi="Arial LatArm"/>
                <w:sz w:val="18"/>
                <w:szCs w:val="18"/>
              </w:rPr>
              <w:t xml:space="preserve"> </w:t>
            </w:r>
            <w:proofErr w:type="spellStart"/>
            <w:r>
              <w:rPr>
                <w:rFonts w:ascii="Arial LatArm" w:hAnsi="Arial LatArm"/>
                <w:sz w:val="18"/>
                <w:szCs w:val="18"/>
              </w:rPr>
              <w:t>бортовых</w:t>
            </w:r>
            <w:proofErr w:type="spellEnd"/>
            <w:r>
              <w:rPr>
                <w:rFonts w:ascii="Arial LatArm" w:hAnsi="Arial LatArm"/>
                <w:sz w:val="18"/>
                <w:szCs w:val="18"/>
              </w:rPr>
              <w:t xml:space="preserve"> </w:t>
            </w:r>
            <w:proofErr w:type="spellStart"/>
            <w:r>
              <w:rPr>
                <w:rFonts w:ascii="Arial LatArm" w:hAnsi="Arial LatArm"/>
                <w:sz w:val="18"/>
                <w:szCs w:val="18"/>
              </w:rPr>
              <w:t>камней</w:t>
            </w:r>
            <w:proofErr w:type="spellEnd"/>
          </w:p>
        </w:tc>
        <w:tc>
          <w:tcPr>
            <w:tcW w:w="1138" w:type="dxa"/>
            <w:tcBorders>
              <w:top w:val="nil"/>
              <w:left w:val="nil"/>
              <w:bottom w:val="single" w:sz="4" w:space="0" w:color="auto"/>
              <w:right w:val="single" w:sz="4" w:space="0" w:color="auto"/>
            </w:tcBorders>
            <w:vAlign w:val="center"/>
            <w:hideMark/>
          </w:tcPr>
          <w:p w14:paraId="27847308" w14:textId="77777777" w:rsidR="00825036" w:rsidRDefault="00825036" w:rsidP="005B2EDD">
            <w:pPr>
              <w:jc w:val="center"/>
              <w:rPr>
                <w:rFonts w:ascii="Arial LatArm" w:hAnsi="Arial LatArm"/>
                <w:sz w:val="18"/>
                <w:szCs w:val="18"/>
              </w:rPr>
            </w:pPr>
            <w:r>
              <w:rPr>
                <w:rFonts w:ascii="Arial LatArm" w:hAnsi="Arial LatArm"/>
                <w:sz w:val="18"/>
                <w:szCs w:val="18"/>
              </w:rPr>
              <w:t>մ/м</w:t>
            </w:r>
          </w:p>
        </w:tc>
        <w:tc>
          <w:tcPr>
            <w:tcW w:w="1432" w:type="dxa"/>
            <w:tcBorders>
              <w:top w:val="nil"/>
              <w:left w:val="nil"/>
              <w:bottom w:val="single" w:sz="4" w:space="0" w:color="auto"/>
              <w:right w:val="single" w:sz="4" w:space="0" w:color="auto"/>
            </w:tcBorders>
            <w:vAlign w:val="center"/>
            <w:hideMark/>
          </w:tcPr>
          <w:p w14:paraId="1F3DB03B" w14:textId="77777777" w:rsidR="00825036" w:rsidRDefault="00825036" w:rsidP="005B2EDD">
            <w:pPr>
              <w:jc w:val="center"/>
              <w:rPr>
                <w:rFonts w:ascii="Arial LatArm" w:hAnsi="Arial LatArm"/>
                <w:sz w:val="18"/>
                <w:szCs w:val="18"/>
              </w:rPr>
            </w:pPr>
            <w:r>
              <w:rPr>
                <w:rFonts w:ascii="Arial LatArm" w:hAnsi="Arial LatArm"/>
                <w:sz w:val="18"/>
                <w:szCs w:val="18"/>
              </w:rPr>
              <w:t>110</w:t>
            </w:r>
          </w:p>
        </w:tc>
        <w:tc>
          <w:tcPr>
            <w:tcW w:w="1225" w:type="dxa"/>
            <w:tcBorders>
              <w:top w:val="nil"/>
              <w:left w:val="nil"/>
              <w:bottom w:val="single" w:sz="4" w:space="0" w:color="auto"/>
              <w:right w:val="single" w:sz="4" w:space="0" w:color="auto"/>
            </w:tcBorders>
            <w:vAlign w:val="center"/>
            <w:hideMark/>
          </w:tcPr>
          <w:p w14:paraId="1C9E955D" w14:textId="02AF1AE7" w:rsidR="00825036" w:rsidRDefault="00825036" w:rsidP="005B2EDD">
            <w:pPr>
              <w:jc w:val="center"/>
              <w:rPr>
                <w:rFonts w:ascii="Arial LatArm" w:hAnsi="Arial LatArm"/>
                <w:sz w:val="18"/>
                <w:szCs w:val="18"/>
              </w:rPr>
            </w:pPr>
            <w:r>
              <w:rPr>
                <w:rFonts w:ascii="Arial LatArm" w:hAnsi="Arial LatArm"/>
                <w:sz w:val="18"/>
                <w:szCs w:val="18"/>
              </w:rPr>
              <w:t>1.30</w:t>
            </w:r>
          </w:p>
        </w:tc>
        <w:tc>
          <w:tcPr>
            <w:tcW w:w="1531" w:type="dxa"/>
            <w:tcBorders>
              <w:top w:val="nil"/>
              <w:left w:val="nil"/>
              <w:bottom w:val="single" w:sz="4" w:space="0" w:color="auto"/>
              <w:right w:val="single" w:sz="4" w:space="0" w:color="auto"/>
            </w:tcBorders>
            <w:vAlign w:val="center"/>
            <w:hideMark/>
          </w:tcPr>
          <w:p w14:paraId="0AD4C0AB" w14:textId="12A7C62B" w:rsidR="00825036" w:rsidRDefault="00825036" w:rsidP="005B2EDD">
            <w:pPr>
              <w:jc w:val="center"/>
              <w:rPr>
                <w:rFonts w:ascii="Arial LatArm" w:hAnsi="Arial LatArm"/>
                <w:sz w:val="18"/>
                <w:szCs w:val="18"/>
              </w:rPr>
            </w:pPr>
            <w:r>
              <w:rPr>
                <w:rFonts w:ascii="Arial LatArm" w:hAnsi="Arial LatArm"/>
                <w:sz w:val="18"/>
                <w:szCs w:val="18"/>
              </w:rPr>
              <w:t>143.000</w:t>
            </w:r>
          </w:p>
        </w:tc>
      </w:tr>
      <w:tr w:rsidR="00825036" w14:paraId="0A558424" w14:textId="77777777" w:rsidTr="005B2EDD">
        <w:trPr>
          <w:trHeight w:val="630"/>
        </w:trPr>
        <w:tc>
          <w:tcPr>
            <w:tcW w:w="498" w:type="dxa"/>
            <w:tcBorders>
              <w:top w:val="nil"/>
              <w:left w:val="single" w:sz="4" w:space="0" w:color="auto"/>
              <w:bottom w:val="single" w:sz="4" w:space="0" w:color="auto"/>
              <w:right w:val="single" w:sz="4" w:space="0" w:color="auto"/>
            </w:tcBorders>
            <w:vAlign w:val="center"/>
            <w:hideMark/>
          </w:tcPr>
          <w:p w14:paraId="7B9141B9" w14:textId="77777777" w:rsidR="00825036" w:rsidRDefault="00825036" w:rsidP="005B2EDD">
            <w:pPr>
              <w:jc w:val="center"/>
              <w:rPr>
                <w:rFonts w:ascii="Arial LatArm" w:hAnsi="Arial LatArm"/>
                <w:sz w:val="18"/>
                <w:szCs w:val="18"/>
              </w:rPr>
            </w:pPr>
            <w:r>
              <w:rPr>
                <w:rFonts w:ascii="Arial LatArm" w:hAnsi="Arial LatArm"/>
                <w:sz w:val="18"/>
                <w:szCs w:val="18"/>
              </w:rPr>
              <w:t>3</w:t>
            </w:r>
          </w:p>
        </w:tc>
        <w:tc>
          <w:tcPr>
            <w:tcW w:w="4702" w:type="dxa"/>
            <w:tcBorders>
              <w:top w:val="nil"/>
              <w:left w:val="nil"/>
              <w:bottom w:val="single" w:sz="4" w:space="0" w:color="auto"/>
              <w:right w:val="single" w:sz="4" w:space="0" w:color="auto"/>
            </w:tcBorders>
            <w:vAlign w:val="center"/>
            <w:hideMark/>
          </w:tcPr>
          <w:p w14:paraId="0E935F2E"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Բեռնում</w:t>
            </w:r>
            <w:proofErr w:type="spellEnd"/>
            <w:r>
              <w:rPr>
                <w:rFonts w:ascii="Arial LatArm" w:hAnsi="Arial LatArm"/>
                <w:sz w:val="18"/>
                <w:szCs w:val="18"/>
              </w:rPr>
              <w:t xml:space="preserve"> </w:t>
            </w:r>
            <w:proofErr w:type="spellStart"/>
            <w:r>
              <w:rPr>
                <w:rFonts w:ascii="Arial LatArm" w:hAnsi="Arial LatArm"/>
                <w:sz w:val="18"/>
                <w:szCs w:val="18"/>
              </w:rPr>
              <w:t>շինարարական</w:t>
            </w:r>
            <w:proofErr w:type="spellEnd"/>
            <w:r>
              <w:rPr>
                <w:rFonts w:ascii="Arial LatArm" w:hAnsi="Arial LatArm"/>
                <w:sz w:val="18"/>
                <w:szCs w:val="18"/>
              </w:rPr>
              <w:t xml:space="preserve"> </w:t>
            </w:r>
            <w:proofErr w:type="spellStart"/>
            <w:r>
              <w:rPr>
                <w:rFonts w:ascii="Arial LatArm" w:hAnsi="Arial LatArm"/>
                <w:sz w:val="18"/>
                <w:szCs w:val="18"/>
              </w:rPr>
              <w:t>աղբի</w:t>
            </w:r>
            <w:proofErr w:type="spellEnd"/>
            <w:r>
              <w:rPr>
                <w:rFonts w:ascii="Arial LatArm" w:hAnsi="Arial LatArm"/>
                <w:sz w:val="18"/>
                <w:szCs w:val="18"/>
              </w:rPr>
              <w:t xml:space="preserve"> </w:t>
            </w:r>
            <w:proofErr w:type="spellStart"/>
            <w:r>
              <w:rPr>
                <w:rFonts w:ascii="Arial LatArm" w:hAnsi="Arial LatArm"/>
                <w:sz w:val="18"/>
                <w:szCs w:val="18"/>
              </w:rPr>
              <w:t>ավտոմոբիլային</w:t>
            </w:r>
            <w:proofErr w:type="spellEnd"/>
            <w:r>
              <w:rPr>
                <w:rFonts w:ascii="Arial LatArm" w:hAnsi="Arial LatArm"/>
                <w:sz w:val="18"/>
                <w:szCs w:val="18"/>
              </w:rPr>
              <w:t xml:space="preserve"> </w:t>
            </w:r>
            <w:proofErr w:type="spellStart"/>
            <w:r>
              <w:rPr>
                <w:rFonts w:ascii="Arial LatArm" w:hAnsi="Arial LatArm"/>
                <w:sz w:val="18"/>
                <w:szCs w:val="18"/>
              </w:rPr>
              <w:t>փոխադրումների</w:t>
            </w:r>
            <w:proofErr w:type="spellEnd"/>
            <w:r>
              <w:rPr>
                <w:rFonts w:ascii="Arial LatArm" w:hAnsi="Arial LatArm"/>
                <w:sz w:val="18"/>
                <w:szCs w:val="18"/>
              </w:rPr>
              <w:t xml:space="preserve"> </w:t>
            </w:r>
            <w:proofErr w:type="spellStart"/>
            <w:proofErr w:type="gramStart"/>
            <w:r>
              <w:rPr>
                <w:rFonts w:ascii="Arial LatArm" w:hAnsi="Arial LatArm"/>
                <w:sz w:val="18"/>
                <w:szCs w:val="18"/>
              </w:rPr>
              <w:t>ժամանակ</w:t>
            </w:r>
            <w:proofErr w:type="spellEnd"/>
            <w:r>
              <w:rPr>
                <w:rFonts w:ascii="Arial LatArm" w:hAnsi="Arial LatArm"/>
                <w:sz w:val="18"/>
                <w:szCs w:val="18"/>
              </w:rPr>
              <w:t xml:space="preserve">  </w:t>
            </w:r>
            <w:proofErr w:type="spellStart"/>
            <w:r>
              <w:rPr>
                <w:rFonts w:ascii="Arial LatArm" w:hAnsi="Arial LatArm"/>
                <w:sz w:val="18"/>
                <w:szCs w:val="18"/>
              </w:rPr>
              <w:t>Погрузка</w:t>
            </w:r>
            <w:proofErr w:type="spellEnd"/>
            <w:proofErr w:type="gramEnd"/>
            <w:r>
              <w:rPr>
                <w:rFonts w:ascii="Arial LatArm" w:hAnsi="Arial LatArm"/>
                <w:sz w:val="18"/>
                <w:szCs w:val="18"/>
              </w:rPr>
              <w:t xml:space="preserve"> </w:t>
            </w:r>
            <w:proofErr w:type="spellStart"/>
            <w:r>
              <w:rPr>
                <w:rFonts w:ascii="Arial LatArm" w:hAnsi="Arial LatArm"/>
                <w:sz w:val="18"/>
                <w:szCs w:val="18"/>
              </w:rPr>
              <w:t>строительного</w:t>
            </w:r>
            <w:proofErr w:type="spellEnd"/>
            <w:r>
              <w:rPr>
                <w:rFonts w:ascii="Arial LatArm" w:hAnsi="Arial LatArm"/>
                <w:sz w:val="18"/>
                <w:szCs w:val="18"/>
              </w:rPr>
              <w:t xml:space="preserve"> </w:t>
            </w:r>
            <w:proofErr w:type="spellStart"/>
            <w:r>
              <w:rPr>
                <w:rFonts w:ascii="Arial LatArm" w:hAnsi="Arial LatArm"/>
                <w:sz w:val="18"/>
                <w:szCs w:val="18"/>
              </w:rPr>
              <w:t>мусора</w:t>
            </w:r>
            <w:proofErr w:type="spellEnd"/>
            <w:r>
              <w:rPr>
                <w:rFonts w:ascii="Arial LatArm" w:hAnsi="Arial LatArm"/>
                <w:sz w:val="18"/>
                <w:szCs w:val="18"/>
              </w:rPr>
              <w:t xml:space="preserve"> </w:t>
            </w:r>
            <w:proofErr w:type="spellStart"/>
            <w:r>
              <w:rPr>
                <w:rFonts w:ascii="Arial LatArm" w:hAnsi="Arial LatArm"/>
                <w:sz w:val="18"/>
                <w:szCs w:val="18"/>
              </w:rPr>
              <w:t>на</w:t>
            </w:r>
            <w:proofErr w:type="spellEnd"/>
            <w:r>
              <w:rPr>
                <w:rFonts w:ascii="Arial LatArm" w:hAnsi="Arial LatArm"/>
                <w:sz w:val="18"/>
                <w:szCs w:val="18"/>
              </w:rPr>
              <w:t xml:space="preserve"> </w:t>
            </w:r>
            <w:proofErr w:type="spellStart"/>
            <w:r>
              <w:rPr>
                <w:rFonts w:ascii="Arial LatArm" w:hAnsi="Arial LatArm"/>
                <w:sz w:val="18"/>
                <w:szCs w:val="18"/>
              </w:rPr>
              <w:t>автосамосвалы</w:t>
            </w:r>
            <w:proofErr w:type="spellEnd"/>
          </w:p>
        </w:tc>
        <w:tc>
          <w:tcPr>
            <w:tcW w:w="1138" w:type="dxa"/>
            <w:tcBorders>
              <w:top w:val="nil"/>
              <w:left w:val="nil"/>
              <w:bottom w:val="single" w:sz="4" w:space="0" w:color="auto"/>
              <w:right w:val="single" w:sz="4" w:space="0" w:color="auto"/>
            </w:tcBorders>
            <w:vAlign w:val="center"/>
            <w:hideMark/>
          </w:tcPr>
          <w:p w14:paraId="46B71CAF" w14:textId="77777777" w:rsidR="00825036" w:rsidRDefault="00825036" w:rsidP="005B2EDD">
            <w:pPr>
              <w:jc w:val="center"/>
              <w:rPr>
                <w:rFonts w:ascii="Arial LatArm" w:hAnsi="Arial LatArm"/>
                <w:sz w:val="18"/>
                <w:szCs w:val="18"/>
              </w:rPr>
            </w:pPr>
            <w:r>
              <w:rPr>
                <w:rFonts w:ascii="Arial LatArm" w:hAnsi="Arial LatArm"/>
                <w:sz w:val="18"/>
                <w:szCs w:val="18"/>
              </w:rPr>
              <w:t>տ/т</w:t>
            </w:r>
          </w:p>
        </w:tc>
        <w:tc>
          <w:tcPr>
            <w:tcW w:w="1432" w:type="dxa"/>
            <w:tcBorders>
              <w:top w:val="nil"/>
              <w:left w:val="nil"/>
              <w:bottom w:val="single" w:sz="4" w:space="0" w:color="auto"/>
              <w:right w:val="single" w:sz="4" w:space="0" w:color="auto"/>
            </w:tcBorders>
            <w:vAlign w:val="center"/>
            <w:hideMark/>
          </w:tcPr>
          <w:p w14:paraId="79D44F85" w14:textId="77777777" w:rsidR="00825036" w:rsidRDefault="00825036" w:rsidP="005B2EDD">
            <w:pPr>
              <w:jc w:val="center"/>
              <w:rPr>
                <w:rFonts w:ascii="Arial LatArm" w:hAnsi="Arial LatArm"/>
                <w:sz w:val="18"/>
                <w:szCs w:val="18"/>
              </w:rPr>
            </w:pPr>
            <w:r>
              <w:rPr>
                <w:rFonts w:ascii="Arial LatArm" w:hAnsi="Arial LatArm"/>
                <w:sz w:val="18"/>
                <w:szCs w:val="18"/>
              </w:rPr>
              <w:t>50</w:t>
            </w:r>
          </w:p>
        </w:tc>
        <w:tc>
          <w:tcPr>
            <w:tcW w:w="1225" w:type="dxa"/>
            <w:tcBorders>
              <w:top w:val="nil"/>
              <w:left w:val="nil"/>
              <w:bottom w:val="single" w:sz="4" w:space="0" w:color="auto"/>
              <w:right w:val="single" w:sz="4" w:space="0" w:color="auto"/>
            </w:tcBorders>
            <w:vAlign w:val="center"/>
            <w:hideMark/>
          </w:tcPr>
          <w:p w14:paraId="60FB9B5F" w14:textId="496A2695" w:rsidR="00825036" w:rsidRDefault="00825036" w:rsidP="005B2EDD">
            <w:pPr>
              <w:jc w:val="center"/>
              <w:rPr>
                <w:rFonts w:ascii="Arial LatArm" w:hAnsi="Arial LatArm"/>
                <w:sz w:val="18"/>
                <w:szCs w:val="18"/>
              </w:rPr>
            </w:pPr>
            <w:r>
              <w:rPr>
                <w:rFonts w:ascii="Arial LatArm" w:hAnsi="Arial LatArm"/>
                <w:sz w:val="18"/>
                <w:szCs w:val="18"/>
              </w:rPr>
              <w:t>0.70</w:t>
            </w:r>
          </w:p>
        </w:tc>
        <w:tc>
          <w:tcPr>
            <w:tcW w:w="1531" w:type="dxa"/>
            <w:tcBorders>
              <w:top w:val="nil"/>
              <w:left w:val="nil"/>
              <w:bottom w:val="single" w:sz="4" w:space="0" w:color="auto"/>
              <w:right w:val="single" w:sz="4" w:space="0" w:color="auto"/>
            </w:tcBorders>
            <w:vAlign w:val="center"/>
            <w:hideMark/>
          </w:tcPr>
          <w:p w14:paraId="2F8487AB" w14:textId="0856ED23" w:rsidR="00825036" w:rsidRDefault="00825036" w:rsidP="005B2EDD">
            <w:pPr>
              <w:jc w:val="center"/>
              <w:rPr>
                <w:rFonts w:ascii="Arial LatArm" w:hAnsi="Arial LatArm"/>
                <w:sz w:val="18"/>
                <w:szCs w:val="18"/>
              </w:rPr>
            </w:pPr>
            <w:r>
              <w:rPr>
                <w:rFonts w:ascii="Arial LatArm" w:hAnsi="Arial LatArm"/>
                <w:sz w:val="18"/>
                <w:szCs w:val="18"/>
              </w:rPr>
              <w:t>35.000</w:t>
            </w:r>
          </w:p>
        </w:tc>
      </w:tr>
      <w:tr w:rsidR="00825036" w14:paraId="3E4F9195" w14:textId="77777777" w:rsidTr="005B2EDD">
        <w:trPr>
          <w:trHeight w:val="555"/>
        </w:trPr>
        <w:tc>
          <w:tcPr>
            <w:tcW w:w="498" w:type="dxa"/>
            <w:tcBorders>
              <w:top w:val="nil"/>
              <w:left w:val="single" w:sz="4" w:space="0" w:color="auto"/>
              <w:bottom w:val="single" w:sz="4" w:space="0" w:color="auto"/>
              <w:right w:val="single" w:sz="4" w:space="0" w:color="auto"/>
            </w:tcBorders>
            <w:vAlign w:val="center"/>
            <w:hideMark/>
          </w:tcPr>
          <w:p w14:paraId="0DBB0477" w14:textId="77777777" w:rsidR="00825036" w:rsidRDefault="00825036" w:rsidP="005B2EDD">
            <w:pPr>
              <w:jc w:val="center"/>
              <w:rPr>
                <w:rFonts w:ascii="Arial LatArm" w:hAnsi="Arial LatArm"/>
                <w:sz w:val="18"/>
                <w:szCs w:val="18"/>
              </w:rPr>
            </w:pPr>
            <w:r>
              <w:rPr>
                <w:rFonts w:ascii="Arial LatArm" w:hAnsi="Arial LatArm"/>
                <w:sz w:val="18"/>
                <w:szCs w:val="18"/>
              </w:rPr>
              <w:t>4</w:t>
            </w:r>
          </w:p>
        </w:tc>
        <w:tc>
          <w:tcPr>
            <w:tcW w:w="4702" w:type="dxa"/>
            <w:tcBorders>
              <w:top w:val="nil"/>
              <w:left w:val="nil"/>
              <w:bottom w:val="nil"/>
              <w:right w:val="single" w:sz="4" w:space="0" w:color="auto"/>
            </w:tcBorders>
            <w:vAlign w:val="center"/>
            <w:hideMark/>
          </w:tcPr>
          <w:p w14:paraId="5AA70339" w14:textId="77777777" w:rsidR="00825036" w:rsidRPr="00825036" w:rsidRDefault="00825036" w:rsidP="005B2EDD">
            <w:pPr>
              <w:jc w:val="center"/>
              <w:rPr>
                <w:rFonts w:ascii="Arial LatArm" w:hAnsi="Arial LatArm"/>
                <w:sz w:val="18"/>
                <w:szCs w:val="18"/>
                <w:lang w:val="ru-RU"/>
              </w:rPr>
            </w:pPr>
            <w:proofErr w:type="spellStart"/>
            <w:r>
              <w:rPr>
                <w:rFonts w:ascii="Arial LatArm" w:hAnsi="Arial LatArm"/>
                <w:sz w:val="18"/>
                <w:szCs w:val="18"/>
              </w:rPr>
              <w:t>Շինարարական</w:t>
            </w:r>
            <w:proofErr w:type="spellEnd"/>
            <w:r w:rsidRPr="00825036">
              <w:rPr>
                <w:rFonts w:ascii="Arial LatArm" w:hAnsi="Arial LatArm"/>
                <w:sz w:val="18"/>
                <w:szCs w:val="18"/>
                <w:lang w:val="ru-RU"/>
              </w:rPr>
              <w:t xml:space="preserve"> </w:t>
            </w:r>
            <w:proofErr w:type="spellStart"/>
            <w:r>
              <w:rPr>
                <w:rFonts w:ascii="Arial LatArm" w:hAnsi="Arial LatArm"/>
                <w:sz w:val="18"/>
                <w:szCs w:val="18"/>
              </w:rPr>
              <w:t>աղբի</w:t>
            </w:r>
            <w:proofErr w:type="spellEnd"/>
            <w:r w:rsidRPr="00825036">
              <w:rPr>
                <w:rFonts w:ascii="Arial LatArm" w:hAnsi="Arial LatArm"/>
                <w:sz w:val="18"/>
                <w:szCs w:val="18"/>
                <w:lang w:val="ru-RU"/>
              </w:rPr>
              <w:t xml:space="preserve"> </w:t>
            </w:r>
            <w:proofErr w:type="spellStart"/>
            <w:r>
              <w:rPr>
                <w:rFonts w:ascii="Arial LatArm" w:hAnsi="Arial LatArm"/>
                <w:sz w:val="18"/>
                <w:szCs w:val="18"/>
              </w:rPr>
              <w:t>տեղափոխում</w:t>
            </w:r>
            <w:proofErr w:type="spellEnd"/>
            <w:r w:rsidRPr="00825036">
              <w:rPr>
                <w:rFonts w:ascii="Arial LatArm" w:hAnsi="Arial LatArm"/>
                <w:sz w:val="18"/>
                <w:szCs w:val="18"/>
                <w:lang w:val="ru-RU"/>
              </w:rPr>
              <w:t xml:space="preserve"> </w:t>
            </w:r>
            <w:proofErr w:type="spellStart"/>
            <w:r>
              <w:rPr>
                <w:rFonts w:ascii="Arial LatArm" w:hAnsi="Arial LatArm"/>
                <w:sz w:val="18"/>
                <w:szCs w:val="18"/>
              </w:rPr>
              <w:t>մինչև</w:t>
            </w:r>
            <w:proofErr w:type="spellEnd"/>
            <w:r w:rsidRPr="00825036">
              <w:rPr>
                <w:rFonts w:ascii="Arial LatArm" w:hAnsi="Arial LatArm"/>
                <w:sz w:val="18"/>
                <w:szCs w:val="18"/>
                <w:lang w:val="ru-RU"/>
              </w:rPr>
              <w:t xml:space="preserve"> 13</w:t>
            </w:r>
            <w:proofErr w:type="spellStart"/>
            <w:r>
              <w:rPr>
                <w:rFonts w:ascii="Arial LatArm" w:hAnsi="Arial LatArm"/>
                <w:sz w:val="18"/>
                <w:szCs w:val="18"/>
              </w:rPr>
              <w:t>կմ</w:t>
            </w:r>
            <w:proofErr w:type="spellEnd"/>
            <w:r w:rsidRPr="00825036">
              <w:rPr>
                <w:rFonts w:ascii="Arial LatArm" w:hAnsi="Arial LatArm"/>
                <w:sz w:val="18"/>
                <w:szCs w:val="18"/>
                <w:lang w:val="ru-RU"/>
              </w:rPr>
              <w:t xml:space="preserve">                                                        Отвозка строительного мусора на расстояние 13 км</w:t>
            </w:r>
            <w:proofErr w:type="gramStart"/>
            <w:r w:rsidRPr="00825036">
              <w:rPr>
                <w:rFonts w:ascii="Arial LatArm" w:hAnsi="Arial LatArm"/>
                <w:sz w:val="18"/>
                <w:szCs w:val="18"/>
                <w:lang w:val="ru-RU"/>
              </w:rPr>
              <w:t xml:space="preserve">   (</w:t>
            </w:r>
            <w:proofErr w:type="gramEnd"/>
            <w:r w:rsidRPr="00825036">
              <w:rPr>
                <w:rFonts w:ascii="Arial LatArm" w:hAnsi="Arial LatArm"/>
                <w:sz w:val="18"/>
                <w:szCs w:val="18"/>
                <w:lang w:val="ru-RU"/>
              </w:rPr>
              <w:t>18*1.9)</w:t>
            </w:r>
          </w:p>
        </w:tc>
        <w:tc>
          <w:tcPr>
            <w:tcW w:w="1138" w:type="dxa"/>
            <w:tcBorders>
              <w:top w:val="nil"/>
              <w:left w:val="nil"/>
              <w:bottom w:val="nil"/>
              <w:right w:val="single" w:sz="4" w:space="0" w:color="auto"/>
            </w:tcBorders>
            <w:vAlign w:val="center"/>
            <w:hideMark/>
          </w:tcPr>
          <w:p w14:paraId="5433922C" w14:textId="77777777" w:rsidR="00825036" w:rsidRDefault="00825036" w:rsidP="005B2EDD">
            <w:pPr>
              <w:jc w:val="center"/>
              <w:rPr>
                <w:rFonts w:ascii="Arial LatArm" w:hAnsi="Arial LatArm"/>
                <w:sz w:val="18"/>
                <w:szCs w:val="18"/>
              </w:rPr>
            </w:pPr>
            <w:r>
              <w:rPr>
                <w:rFonts w:ascii="Arial LatArm" w:hAnsi="Arial LatArm"/>
                <w:sz w:val="18"/>
                <w:szCs w:val="18"/>
              </w:rPr>
              <w:t>տ/т</w:t>
            </w:r>
          </w:p>
        </w:tc>
        <w:tc>
          <w:tcPr>
            <w:tcW w:w="1432" w:type="dxa"/>
            <w:tcBorders>
              <w:top w:val="nil"/>
              <w:left w:val="nil"/>
              <w:bottom w:val="single" w:sz="4" w:space="0" w:color="auto"/>
              <w:right w:val="single" w:sz="4" w:space="0" w:color="auto"/>
            </w:tcBorders>
            <w:vAlign w:val="center"/>
            <w:hideMark/>
          </w:tcPr>
          <w:p w14:paraId="597B9479" w14:textId="77777777" w:rsidR="00825036" w:rsidRDefault="00825036" w:rsidP="005B2EDD">
            <w:pPr>
              <w:jc w:val="center"/>
              <w:rPr>
                <w:rFonts w:ascii="Arial LatArm" w:hAnsi="Arial LatArm"/>
                <w:sz w:val="18"/>
                <w:szCs w:val="18"/>
              </w:rPr>
            </w:pPr>
            <w:r>
              <w:rPr>
                <w:rFonts w:ascii="Arial LatArm" w:hAnsi="Arial LatArm"/>
                <w:sz w:val="18"/>
                <w:szCs w:val="18"/>
              </w:rPr>
              <w:t>50</w:t>
            </w:r>
          </w:p>
        </w:tc>
        <w:tc>
          <w:tcPr>
            <w:tcW w:w="1225" w:type="dxa"/>
            <w:tcBorders>
              <w:top w:val="nil"/>
              <w:left w:val="nil"/>
              <w:bottom w:val="nil"/>
              <w:right w:val="single" w:sz="4" w:space="0" w:color="auto"/>
            </w:tcBorders>
            <w:vAlign w:val="center"/>
            <w:hideMark/>
          </w:tcPr>
          <w:p w14:paraId="74FBD4C6" w14:textId="09D40460" w:rsidR="00825036" w:rsidRDefault="00825036" w:rsidP="005B2EDD">
            <w:pPr>
              <w:jc w:val="center"/>
              <w:rPr>
                <w:rFonts w:ascii="Arial LatArm" w:hAnsi="Arial LatArm"/>
                <w:sz w:val="18"/>
                <w:szCs w:val="18"/>
              </w:rPr>
            </w:pPr>
            <w:r>
              <w:rPr>
                <w:rFonts w:ascii="Arial LatArm" w:hAnsi="Arial LatArm"/>
                <w:sz w:val="18"/>
                <w:szCs w:val="18"/>
              </w:rPr>
              <w:t>3.60</w:t>
            </w:r>
          </w:p>
        </w:tc>
        <w:tc>
          <w:tcPr>
            <w:tcW w:w="1531" w:type="dxa"/>
            <w:tcBorders>
              <w:top w:val="nil"/>
              <w:left w:val="nil"/>
              <w:bottom w:val="nil"/>
              <w:right w:val="single" w:sz="4" w:space="0" w:color="auto"/>
            </w:tcBorders>
            <w:vAlign w:val="center"/>
            <w:hideMark/>
          </w:tcPr>
          <w:p w14:paraId="7C1EA291" w14:textId="25B8943E" w:rsidR="00825036" w:rsidRDefault="00825036" w:rsidP="005B2EDD">
            <w:pPr>
              <w:jc w:val="center"/>
              <w:rPr>
                <w:rFonts w:ascii="Arial LatArm" w:hAnsi="Arial LatArm"/>
                <w:sz w:val="18"/>
                <w:szCs w:val="18"/>
              </w:rPr>
            </w:pPr>
            <w:r>
              <w:rPr>
                <w:rFonts w:ascii="Arial LatArm" w:hAnsi="Arial LatArm"/>
                <w:sz w:val="18"/>
                <w:szCs w:val="18"/>
              </w:rPr>
              <w:t>180.000</w:t>
            </w:r>
          </w:p>
        </w:tc>
      </w:tr>
      <w:tr w:rsidR="00825036" w14:paraId="134BDA67" w14:textId="77777777" w:rsidTr="005B2EDD">
        <w:trPr>
          <w:trHeight w:val="585"/>
        </w:trPr>
        <w:tc>
          <w:tcPr>
            <w:tcW w:w="498" w:type="dxa"/>
            <w:tcBorders>
              <w:top w:val="nil"/>
              <w:left w:val="single" w:sz="4" w:space="0" w:color="auto"/>
              <w:bottom w:val="single" w:sz="4" w:space="0" w:color="auto"/>
              <w:right w:val="single" w:sz="4" w:space="0" w:color="auto"/>
            </w:tcBorders>
            <w:vAlign w:val="center"/>
            <w:hideMark/>
          </w:tcPr>
          <w:p w14:paraId="0D90D32E" w14:textId="77777777" w:rsidR="00825036" w:rsidRDefault="00825036" w:rsidP="005B2EDD">
            <w:pPr>
              <w:jc w:val="center"/>
              <w:rPr>
                <w:rFonts w:ascii="Arial LatArm" w:hAnsi="Arial LatArm"/>
                <w:sz w:val="18"/>
                <w:szCs w:val="18"/>
              </w:rPr>
            </w:pPr>
            <w:r>
              <w:rPr>
                <w:rFonts w:ascii="Arial LatArm" w:hAnsi="Arial LatArm"/>
                <w:sz w:val="18"/>
                <w:szCs w:val="18"/>
              </w:rPr>
              <w:t>5</w:t>
            </w:r>
          </w:p>
        </w:tc>
        <w:tc>
          <w:tcPr>
            <w:tcW w:w="4702" w:type="dxa"/>
            <w:tcBorders>
              <w:top w:val="single" w:sz="4" w:space="0" w:color="auto"/>
              <w:left w:val="nil"/>
              <w:bottom w:val="nil"/>
              <w:right w:val="single" w:sz="4" w:space="0" w:color="auto"/>
            </w:tcBorders>
            <w:vAlign w:val="center"/>
            <w:hideMark/>
          </w:tcPr>
          <w:p w14:paraId="08023B38"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Բեռնաթափում</w:t>
            </w:r>
            <w:proofErr w:type="spellEnd"/>
            <w:r>
              <w:rPr>
                <w:rFonts w:ascii="Arial LatArm" w:hAnsi="Arial LatArm"/>
                <w:sz w:val="18"/>
                <w:szCs w:val="18"/>
              </w:rPr>
              <w:t xml:space="preserve"> </w:t>
            </w:r>
            <w:proofErr w:type="spellStart"/>
            <w:r>
              <w:rPr>
                <w:rFonts w:ascii="Arial LatArm" w:hAnsi="Arial LatArm"/>
                <w:sz w:val="18"/>
                <w:szCs w:val="18"/>
              </w:rPr>
              <w:t>շինարարական</w:t>
            </w:r>
            <w:proofErr w:type="spellEnd"/>
            <w:r>
              <w:rPr>
                <w:rFonts w:ascii="Arial LatArm" w:hAnsi="Arial LatArm"/>
                <w:sz w:val="18"/>
                <w:szCs w:val="18"/>
              </w:rPr>
              <w:t xml:space="preserve"> </w:t>
            </w:r>
            <w:proofErr w:type="spellStart"/>
            <w:r>
              <w:rPr>
                <w:rFonts w:ascii="Arial LatArm" w:hAnsi="Arial LatArm"/>
                <w:sz w:val="18"/>
                <w:szCs w:val="18"/>
              </w:rPr>
              <w:t>աղբի</w:t>
            </w:r>
            <w:proofErr w:type="spellEnd"/>
            <w:r>
              <w:rPr>
                <w:rFonts w:ascii="Arial LatArm" w:hAnsi="Arial LatArm"/>
                <w:sz w:val="18"/>
                <w:szCs w:val="18"/>
              </w:rPr>
              <w:t xml:space="preserve"> </w:t>
            </w:r>
            <w:proofErr w:type="spellStart"/>
            <w:r>
              <w:rPr>
                <w:rFonts w:ascii="Arial LatArm" w:hAnsi="Arial LatArm"/>
                <w:sz w:val="18"/>
                <w:szCs w:val="18"/>
              </w:rPr>
              <w:t>ավտոմոբիլային</w:t>
            </w:r>
            <w:proofErr w:type="spellEnd"/>
            <w:r>
              <w:rPr>
                <w:rFonts w:ascii="Arial LatArm" w:hAnsi="Arial LatArm"/>
                <w:sz w:val="18"/>
                <w:szCs w:val="18"/>
              </w:rPr>
              <w:t xml:space="preserve"> </w:t>
            </w:r>
            <w:proofErr w:type="spellStart"/>
            <w:r>
              <w:rPr>
                <w:rFonts w:ascii="Arial LatArm" w:hAnsi="Arial LatArm"/>
                <w:sz w:val="18"/>
                <w:szCs w:val="18"/>
              </w:rPr>
              <w:t>փոխադրումների</w:t>
            </w:r>
            <w:proofErr w:type="spellEnd"/>
            <w:r>
              <w:rPr>
                <w:rFonts w:ascii="Arial LatArm" w:hAnsi="Arial LatArm"/>
                <w:sz w:val="18"/>
                <w:szCs w:val="18"/>
              </w:rPr>
              <w:t xml:space="preserve"> </w:t>
            </w:r>
            <w:proofErr w:type="spellStart"/>
            <w:r>
              <w:rPr>
                <w:rFonts w:ascii="Arial LatArm" w:hAnsi="Arial LatArm"/>
                <w:sz w:val="18"/>
                <w:szCs w:val="18"/>
              </w:rPr>
              <w:t>ժամանակ</w:t>
            </w:r>
            <w:proofErr w:type="spellEnd"/>
            <w:r>
              <w:rPr>
                <w:rFonts w:ascii="Arial LatArm" w:hAnsi="Arial LatArm"/>
                <w:sz w:val="18"/>
                <w:szCs w:val="18"/>
              </w:rPr>
              <w:t xml:space="preserve">   </w:t>
            </w:r>
            <w:proofErr w:type="spellStart"/>
            <w:r>
              <w:rPr>
                <w:rFonts w:ascii="Arial LatArm" w:hAnsi="Arial LatArm"/>
                <w:sz w:val="18"/>
                <w:szCs w:val="18"/>
              </w:rPr>
              <w:t>Выгрузка</w:t>
            </w:r>
            <w:proofErr w:type="spellEnd"/>
            <w:r>
              <w:rPr>
                <w:rFonts w:ascii="Arial LatArm" w:hAnsi="Arial LatArm"/>
                <w:sz w:val="18"/>
                <w:szCs w:val="18"/>
              </w:rPr>
              <w:t xml:space="preserve"> </w:t>
            </w:r>
            <w:proofErr w:type="spellStart"/>
            <w:r>
              <w:rPr>
                <w:rFonts w:ascii="Arial LatArm" w:hAnsi="Arial LatArm"/>
                <w:sz w:val="18"/>
                <w:szCs w:val="18"/>
              </w:rPr>
              <w:t>строительного</w:t>
            </w:r>
            <w:proofErr w:type="spellEnd"/>
            <w:r>
              <w:rPr>
                <w:rFonts w:ascii="Arial LatArm" w:hAnsi="Arial LatArm"/>
                <w:sz w:val="18"/>
                <w:szCs w:val="18"/>
              </w:rPr>
              <w:t xml:space="preserve"> </w:t>
            </w:r>
            <w:proofErr w:type="spellStart"/>
            <w:r>
              <w:rPr>
                <w:rFonts w:ascii="Arial LatArm" w:hAnsi="Arial LatArm"/>
                <w:sz w:val="18"/>
                <w:szCs w:val="18"/>
              </w:rPr>
              <w:t>мусора</w:t>
            </w:r>
            <w:proofErr w:type="spellEnd"/>
          </w:p>
        </w:tc>
        <w:tc>
          <w:tcPr>
            <w:tcW w:w="1138" w:type="dxa"/>
            <w:tcBorders>
              <w:top w:val="single" w:sz="4" w:space="0" w:color="auto"/>
              <w:left w:val="nil"/>
              <w:bottom w:val="nil"/>
              <w:right w:val="single" w:sz="4" w:space="0" w:color="auto"/>
            </w:tcBorders>
            <w:vAlign w:val="center"/>
            <w:hideMark/>
          </w:tcPr>
          <w:p w14:paraId="58A68CF6" w14:textId="77777777" w:rsidR="00825036" w:rsidRDefault="00825036" w:rsidP="005B2EDD">
            <w:pPr>
              <w:jc w:val="center"/>
              <w:rPr>
                <w:rFonts w:ascii="Arial LatArm" w:hAnsi="Arial LatArm"/>
                <w:sz w:val="18"/>
                <w:szCs w:val="18"/>
              </w:rPr>
            </w:pPr>
            <w:r>
              <w:rPr>
                <w:rFonts w:ascii="Arial LatArm" w:hAnsi="Arial LatArm"/>
                <w:sz w:val="18"/>
                <w:szCs w:val="18"/>
              </w:rPr>
              <w:t>տ/т</w:t>
            </w:r>
          </w:p>
        </w:tc>
        <w:tc>
          <w:tcPr>
            <w:tcW w:w="1432" w:type="dxa"/>
            <w:tcBorders>
              <w:top w:val="nil"/>
              <w:left w:val="nil"/>
              <w:bottom w:val="single" w:sz="4" w:space="0" w:color="auto"/>
              <w:right w:val="single" w:sz="4" w:space="0" w:color="auto"/>
            </w:tcBorders>
            <w:vAlign w:val="center"/>
            <w:hideMark/>
          </w:tcPr>
          <w:p w14:paraId="087AAD5C" w14:textId="77777777" w:rsidR="00825036" w:rsidRDefault="00825036" w:rsidP="005B2EDD">
            <w:pPr>
              <w:jc w:val="center"/>
              <w:rPr>
                <w:rFonts w:ascii="Arial LatArm" w:hAnsi="Arial LatArm"/>
                <w:sz w:val="18"/>
                <w:szCs w:val="18"/>
              </w:rPr>
            </w:pPr>
            <w:r>
              <w:rPr>
                <w:rFonts w:ascii="Arial LatArm" w:hAnsi="Arial LatArm"/>
                <w:sz w:val="18"/>
                <w:szCs w:val="18"/>
              </w:rPr>
              <w:t>50</w:t>
            </w:r>
          </w:p>
        </w:tc>
        <w:tc>
          <w:tcPr>
            <w:tcW w:w="1225" w:type="dxa"/>
            <w:tcBorders>
              <w:top w:val="single" w:sz="4" w:space="0" w:color="auto"/>
              <w:left w:val="nil"/>
              <w:bottom w:val="nil"/>
              <w:right w:val="single" w:sz="4" w:space="0" w:color="auto"/>
            </w:tcBorders>
            <w:vAlign w:val="center"/>
            <w:hideMark/>
          </w:tcPr>
          <w:p w14:paraId="65595CCA" w14:textId="351BDF4C" w:rsidR="00825036" w:rsidRDefault="00825036" w:rsidP="005B2EDD">
            <w:pPr>
              <w:jc w:val="center"/>
              <w:rPr>
                <w:rFonts w:ascii="Arial LatArm" w:hAnsi="Arial LatArm"/>
                <w:sz w:val="18"/>
                <w:szCs w:val="18"/>
              </w:rPr>
            </w:pPr>
            <w:r>
              <w:rPr>
                <w:rFonts w:ascii="Arial LatArm" w:hAnsi="Arial LatArm"/>
                <w:sz w:val="18"/>
                <w:szCs w:val="18"/>
              </w:rPr>
              <w:t>0.85</w:t>
            </w:r>
          </w:p>
        </w:tc>
        <w:tc>
          <w:tcPr>
            <w:tcW w:w="1531" w:type="dxa"/>
            <w:tcBorders>
              <w:top w:val="single" w:sz="4" w:space="0" w:color="auto"/>
              <w:left w:val="nil"/>
              <w:bottom w:val="nil"/>
              <w:right w:val="single" w:sz="4" w:space="0" w:color="auto"/>
            </w:tcBorders>
            <w:vAlign w:val="center"/>
            <w:hideMark/>
          </w:tcPr>
          <w:p w14:paraId="30499E54" w14:textId="0952391C" w:rsidR="00825036" w:rsidRDefault="00825036" w:rsidP="005B2EDD">
            <w:pPr>
              <w:jc w:val="center"/>
              <w:rPr>
                <w:rFonts w:ascii="Arial LatArm" w:hAnsi="Arial LatArm"/>
                <w:sz w:val="18"/>
                <w:szCs w:val="18"/>
              </w:rPr>
            </w:pPr>
            <w:r>
              <w:rPr>
                <w:rFonts w:ascii="Arial LatArm" w:hAnsi="Arial LatArm"/>
                <w:sz w:val="18"/>
                <w:szCs w:val="18"/>
              </w:rPr>
              <w:t>42.500</w:t>
            </w:r>
          </w:p>
        </w:tc>
      </w:tr>
      <w:tr w:rsidR="00825036" w14:paraId="72B5F232" w14:textId="77777777" w:rsidTr="005B2EDD">
        <w:trPr>
          <w:trHeight w:val="600"/>
        </w:trPr>
        <w:tc>
          <w:tcPr>
            <w:tcW w:w="498" w:type="dxa"/>
            <w:tcBorders>
              <w:top w:val="nil"/>
              <w:left w:val="single" w:sz="4" w:space="0" w:color="auto"/>
              <w:bottom w:val="single" w:sz="4" w:space="0" w:color="auto"/>
              <w:right w:val="single" w:sz="4" w:space="0" w:color="auto"/>
            </w:tcBorders>
            <w:vAlign w:val="center"/>
            <w:hideMark/>
          </w:tcPr>
          <w:p w14:paraId="60066BBF" w14:textId="77777777" w:rsidR="00825036" w:rsidRDefault="00825036" w:rsidP="005B2EDD">
            <w:pPr>
              <w:jc w:val="center"/>
              <w:rPr>
                <w:rFonts w:ascii="Arial LatArm" w:hAnsi="Arial LatArm"/>
                <w:sz w:val="18"/>
                <w:szCs w:val="18"/>
              </w:rPr>
            </w:pPr>
            <w:r>
              <w:rPr>
                <w:rFonts w:ascii="Arial LatArm" w:hAnsi="Arial LatArm"/>
                <w:sz w:val="18"/>
                <w:szCs w:val="18"/>
              </w:rPr>
              <w:t>6</w:t>
            </w:r>
          </w:p>
        </w:tc>
        <w:tc>
          <w:tcPr>
            <w:tcW w:w="4702" w:type="dxa"/>
            <w:tcBorders>
              <w:top w:val="single" w:sz="4" w:space="0" w:color="auto"/>
              <w:left w:val="nil"/>
              <w:bottom w:val="single" w:sz="4" w:space="0" w:color="auto"/>
              <w:right w:val="single" w:sz="4" w:space="0" w:color="auto"/>
            </w:tcBorders>
            <w:vAlign w:val="center"/>
            <w:hideMark/>
          </w:tcPr>
          <w:p w14:paraId="71605F6B"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Գրունտի</w:t>
            </w:r>
            <w:proofErr w:type="spellEnd"/>
            <w:r>
              <w:rPr>
                <w:rFonts w:ascii="Arial LatArm" w:hAnsi="Arial LatArm"/>
                <w:sz w:val="18"/>
                <w:szCs w:val="18"/>
              </w:rPr>
              <w:t xml:space="preserve"> </w:t>
            </w:r>
            <w:proofErr w:type="spellStart"/>
            <w:r>
              <w:rPr>
                <w:rFonts w:ascii="Arial LatArm" w:hAnsi="Arial LatArm"/>
                <w:sz w:val="18"/>
                <w:szCs w:val="18"/>
              </w:rPr>
              <w:t>մշակում</w:t>
            </w:r>
            <w:proofErr w:type="spellEnd"/>
            <w:r>
              <w:rPr>
                <w:rFonts w:ascii="Arial LatArm" w:hAnsi="Arial LatArm"/>
                <w:sz w:val="18"/>
                <w:szCs w:val="18"/>
              </w:rPr>
              <w:t xml:space="preserve"> </w:t>
            </w:r>
            <w:proofErr w:type="spellStart"/>
            <w:proofErr w:type="gramStart"/>
            <w:r>
              <w:rPr>
                <w:rFonts w:ascii="Arial LatArm" w:hAnsi="Arial LatArm"/>
                <w:sz w:val="18"/>
                <w:szCs w:val="18"/>
              </w:rPr>
              <w:t>ձեռքով</w:t>
            </w:r>
            <w:proofErr w:type="spellEnd"/>
            <w:r>
              <w:rPr>
                <w:rFonts w:ascii="Arial LatArm" w:hAnsi="Arial LatArm"/>
                <w:sz w:val="18"/>
                <w:szCs w:val="18"/>
              </w:rPr>
              <w:t xml:space="preserve">  4</w:t>
            </w:r>
            <w:proofErr w:type="gramEnd"/>
            <w:r>
              <w:rPr>
                <w:rFonts w:ascii="Arial LatArm" w:hAnsi="Arial LatArm"/>
                <w:sz w:val="18"/>
                <w:szCs w:val="18"/>
              </w:rPr>
              <w:t xml:space="preserve"> </w:t>
            </w:r>
            <w:proofErr w:type="spellStart"/>
            <w:r>
              <w:rPr>
                <w:rFonts w:ascii="Arial LatArm" w:hAnsi="Arial LatArm"/>
                <w:sz w:val="18"/>
                <w:szCs w:val="18"/>
              </w:rPr>
              <w:t>կարգ</w:t>
            </w:r>
            <w:proofErr w:type="spellEnd"/>
            <w:r>
              <w:rPr>
                <w:rFonts w:ascii="Arial LatArm" w:hAnsi="Arial LatArm"/>
                <w:sz w:val="18"/>
                <w:szCs w:val="18"/>
              </w:rPr>
              <w:t xml:space="preserve"> </w:t>
            </w:r>
            <w:proofErr w:type="spellStart"/>
            <w:r>
              <w:rPr>
                <w:rFonts w:ascii="Arial LatArm" w:hAnsi="Arial LatArm"/>
                <w:sz w:val="18"/>
                <w:szCs w:val="18"/>
              </w:rPr>
              <w:t>գր</w:t>
            </w:r>
            <w:proofErr w:type="spellEnd"/>
            <w:r>
              <w:rPr>
                <w:rFonts w:ascii="Arial LatArm" w:hAnsi="Arial LatArm"/>
                <w:sz w:val="18"/>
                <w:szCs w:val="18"/>
              </w:rPr>
              <w:t xml:space="preserve">. </w:t>
            </w:r>
            <w:proofErr w:type="spellStart"/>
            <w:r>
              <w:rPr>
                <w:rFonts w:ascii="Arial LatArm" w:hAnsi="Arial LatArm"/>
                <w:sz w:val="18"/>
                <w:szCs w:val="18"/>
              </w:rPr>
              <w:t>բետոնե</w:t>
            </w:r>
            <w:proofErr w:type="spellEnd"/>
            <w:r>
              <w:rPr>
                <w:rFonts w:ascii="Arial LatArm" w:hAnsi="Arial LatArm"/>
                <w:sz w:val="18"/>
                <w:szCs w:val="18"/>
              </w:rPr>
              <w:t xml:space="preserve"> </w:t>
            </w:r>
            <w:proofErr w:type="spellStart"/>
            <w:r>
              <w:rPr>
                <w:rFonts w:ascii="Arial LatArm" w:hAnsi="Arial LatArm"/>
                <w:sz w:val="18"/>
                <w:szCs w:val="18"/>
              </w:rPr>
              <w:t>եզրաքարերի</w:t>
            </w:r>
            <w:proofErr w:type="spellEnd"/>
            <w:r>
              <w:rPr>
                <w:rFonts w:ascii="Arial LatArm" w:hAnsi="Arial LatArm"/>
                <w:sz w:val="18"/>
                <w:szCs w:val="18"/>
              </w:rPr>
              <w:t xml:space="preserve"> </w:t>
            </w:r>
            <w:proofErr w:type="spellStart"/>
            <w:proofErr w:type="gramStart"/>
            <w:r>
              <w:rPr>
                <w:rFonts w:ascii="Arial LatArm" w:hAnsi="Arial LatArm"/>
                <w:sz w:val="18"/>
                <w:szCs w:val="18"/>
              </w:rPr>
              <w:t>տակ</w:t>
            </w:r>
            <w:proofErr w:type="spellEnd"/>
            <w:r>
              <w:rPr>
                <w:rFonts w:ascii="Arial LatArm" w:hAnsi="Arial LatArm"/>
                <w:sz w:val="18"/>
                <w:szCs w:val="18"/>
              </w:rPr>
              <w:t xml:space="preserve">  </w:t>
            </w:r>
            <w:proofErr w:type="spellStart"/>
            <w:r>
              <w:rPr>
                <w:rFonts w:ascii="Arial LatArm" w:hAnsi="Arial LatArm"/>
                <w:sz w:val="18"/>
                <w:szCs w:val="18"/>
              </w:rPr>
              <w:t>Разработка</w:t>
            </w:r>
            <w:proofErr w:type="spellEnd"/>
            <w:proofErr w:type="gramEnd"/>
            <w:r>
              <w:rPr>
                <w:rFonts w:ascii="Arial LatArm" w:hAnsi="Arial LatArm"/>
                <w:sz w:val="18"/>
                <w:szCs w:val="18"/>
              </w:rPr>
              <w:t xml:space="preserve"> </w:t>
            </w:r>
            <w:proofErr w:type="spellStart"/>
            <w:r>
              <w:rPr>
                <w:rFonts w:ascii="Arial LatArm" w:hAnsi="Arial LatArm"/>
                <w:sz w:val="18"/>
                <w:szCs w:val="18"/>
              </w:rPr>
              <w:t>грунта</w:t>
            </w:r>
            <w:proofErr w:type="spellEnd"/>
            <w:r>
              <w:rPr>
                <w:rFonts w:ascii="Arial LatArm" w:hAnsi="Arial LatArm"/>
                <w:sz w:val="18"/>
                <w:szCs w:val="18"/>
              </w:rPr>
              <w:t xml:space="preserve"> 4 </w:t>
            </w:r>
            <w:proofErr w:type="spellStart"/>
            <w:r>
              <w:rPr>
                <w:rFonts w:ascii="Arial LatArm" w:hAnsi="Arial LatArm"/>
                <w:sz w:val="18"/>
                <w:szCs w:val="18"/>
              </w:rPr>
              <w:t>гр</w:t>
            </w:r>
            <w:proofErr w:type="spellEnd"/>
            <w:r>
              <w:rPr>
                <w:rFonts w:ascii="Arial LatArm" w:hAnsi="Arial LatArm"/>
                <w:sz w:val="18"/>
                <w:szCs w:val="18"/>
              </w:rPr>
              <w:t xml:space="preserve">. </w:t>
            </w:r>
            <w:proofErr w:type="spellStart"/>
            <w:r>
              <w:rPr>
                <w:rFonts w:ascii="Arial LatArm" w:hAnsi="Arial LatArm"/>
                <w:sz w:val="18"/>
                <w:szCs w:val="18"/>
              </w:rPr>
              <w:t>вручную</w:t>
            </w:r>
            <w:proofErr w:type="spellEnd"/>
            <w:r>
              <w:rPr>
                <w:rFonts w:ascii="Arial LatArm" w:hAnsi="Arial LatArm"/>
                <w:sz w:val="18"/>
                <w:szCs w:val="18"/>
              </w:rPr>
              <w:t xml:space="preserve"> </w:t>
            </w:r>
            <w:proofErr w:type="spellStart"/>
            <w:r>
              <w:rPr>
                <w:rFonts w:ascii="Arial LatArm" w:hAnsi="Arial LatArm"/>
                <w:sz w:val="18"/>
                <w:szCs w:val="18"/>
              </w:rPr>
              <w:t>под</w:t>
            </w:r>
            <w:proofErr w:type="spellEnd"/>
            <w:r>
              <w:rPr>
                <w:rFonts w:ascii="Arial LatArm" w:hAnsi="Arial LatArm"/>
                <w:sz w:val="18"/>
                <w:szCs w:val="18"/>
              </w:rPr>
              <w:t xml:space="preserve"> </w:t>
            </w:r>
            <w:proofErr w:type="spellStart"/>
            <w:r>
              <w:rPr>
                <w:rFonts w:ascii="Arial LatArm" w:hAnsi="Arial LatArm"/>
                <w:sz w:val="18"/>
                <w:szCs w:val="18"/>
              </w:rPr>
              <w:t>бетонные</w:t>
            </w:r>
            <w:proofErr w:type="spellEnd"/>
            <w:r>
              <w:rPr>
                <w:rFonts w:ascii="Arial LatArm" w:hAnsi="Arial LatArm"/>
                <w:sz w:val="18"/>
                <w:szCs w:val="18"/>
              </w:rPr>
              <w:t xml:space="preserve"> </w:t>
            </w:r>
            <w:proofErr w:type="spellStart"/>
            <w:r>
              <w:rPr>
                <w:rFonts w:ascii="Arial LatArm" w:hAnsi="Arial LatArm"/>
                <w:sz w:val="18"/>
                <w:szCs w:val="18"/>
              </w:rPr>
              <w:t>бортовые</w:t>
            </w:r>
            <w:proofErr w:type="spellEnd"/>
            <w:r>
              <w:rPr>
                <w:rFonts w:ascii="Arial LatArm" w:hAnsi="Arial LatArm"/>
                <w:sz w:val="18"/>
                <w:szCs w:val="18"/>
              </w:rPr>
              <w:t xml:space="preserve"> </w:t>
            </w:r>
            <w:proofErr w:type="spellStart"/>
            <w:r>
              <w:rPr>
                <w:rFonts w:ascii="Arial LatArm" w:hAnsi="Arial LatArm"/>
                <w:sz w:val="18"/>
                <w:szCs w:val="18"/>
              </w:rPr>
              <w:t>камни</w:t>
            </w:r>
            <w:proofErr w:type="spellEnd"/>
          </w:p>
        </w:tc>
        <w:tc>
          <w:tcPr>
            <w:tcW w:w="1138" w:type="dxa"/>
            <w:tcBorders>
              <w:top w:val="single" w:sz="4" w:space="0" w:color="auto"/>
              <w:left w:val="nil"/>
              <w:bottom w:val="single" w:sz="4" w:space="0" w:color="auto"/>
              <w:right w:val="single" w:sz="4" w:space="0" w:color="auto"/>
            </w:tcBorders>
            <w:vAlign w:val="center"/>
            <w:hideMark/>
          </w:tcPr>
          <w:p w14:paraId="19396E54"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խմ</w:t>
            </w:r>
            <w:proofErr w:type="spellEnd"/>
            <w:r>
              <w:rPr>
                <w:rFonts w:ascii="Arial LatArm" w:hAnsi="Arial LatArm"/>
                <w:sz w:val="18"/>
                <w:szCs w:val="18"/>
              </w:rPr>
              <w:t>/</w:t>
            </w:r>
            <w:proofErr w:type="spellStart"/>
            <w:r>
              <w:rPr>
                <w:rFonts w:ascii="Arial LatArm" w:hAnsi="Arial LatArm"/>
                <w:sz w:val="18"/>
                <w:szCs w:val="18"/>
              </w:rPr>
              <w:t>куб.м</w:t>
            </w:r>
            <w:proofErr w:type="spellEnd"/>
          </w:p>
        </w:tc>
        <w:tc>
          <w:tcPr>
            <w:tcW w:w="1432" w:type="dxa"/>
            <w:tcBorders>
              <w:top w:val="nil"/>
              <w:left w:val="nil"/>
              <w:bottom w:val="single" w:sz="4" w:space="0" w:color="auto"/>
              <w:right w:val="single" w:sz="4" w:space="0" w:color="auto"/>
            </w:tcBorders>
            <w:vAlign w:val="center"/>
            <w:hideMark/>
          </w:tcPr>
          <w:p w14:paraId="4B4A5A11" w14:textId="77777777" w:rsidR="00825036" w:rsidRDefault="00825036" w:rsidP="005B2EDD">
            <w:pPr>
              <w:jc w:val="center"/>
              <w:rPr>
                <w:rFonts w:ascii="Arial LatArm" w:hAnsi="Arial LatArm"/>
                <w:sz w:val="18"/>
                <w:szCs w:val="18"/>
              </w:rPr>
            </w:pPr>
            <w:r>
              <w:rPr>
                <w:rFonts w:ascii="Arial LatArm" w:hAnsi="Arial LatArm"/>
                <w:sz w:val="18"/>
                <w:szCs w:val="18"/>
              </w:rPr>
              <w:t>12</w:t>
            </w:r>
          </w:p>
        </w:tc>
        <w:tc>
          <w:tcPr>
            <w:tcW w:w="1225" w:type="dxa"/>
            <w:tcBorders>
              <w:top w:val="single" w:sz="4" w:space="0" w:color="auto"/>
              <w:left w:val="nil"/>
              <w:bottom w:val="single" w:sz="4" w:space="0" w:color="auto"/>
              <w:right w:val="single" w:sz="4" w:space="0" w:color="auto"/>
            </w:tcBorders>
            <w:vAlign w:val="center"/>
            <w:hideMark/>
          </w:tcPr>
          <w:p w14:paraId="7E6E17F0" w14:textId="32659A20" w:rsidR="00825036" w:rsidRDefault="00825036" w:rsidP="005B2EDD">
            <w:pPr>
              <w:jc w:val="center"/>
              <w:rPr>
                <w:rFonts w:ascii="Arial LatArm" w:hAnsi="Arial LatArm"/>
                <w:sz w:val="18"/>
                <w:szCs w:val="18"/>
              </w:rPr>
            </w:pPr>
            <w:r>
              <w:rPr>
                <w:rFonts w:ascii="Arial LatArm" w:hAnsi="Arial LatArm"/>
                <w:sz w:val="18"/>
                <w:szCs w:val="18"/>
              </w:rPr>
              <w:t>5.50</w:t>
            </w:r>
          </w:p>
        </w:tc>
        <w:tc>
          <w:tcPr>
            <w:tcW w:w="1531" w:type="dxa"/>
            <w:tcBorders>
              <w:top w:val="single" w:sz="4" w:space="0" w:color="auto"/>
              <w:left w:val="nil"/>
              <w:bottom w:val="single" w:sz="4" w:space="0" w:color="auto"/>
              <w:right w:val="single" w:sz="4" w:space="0" w:color="auto"/>
            </w:tcBorders>
            <w:vAlign w:val="center"/>
            <w:hideMark/>
          </w:tcPr>
          <w:p w14:paraId="60994341" w14:textId="7ED684E1" w:rsidR="00825036" w:rsidRDefault="00825036" w:rsidP="005B2EDD">
            <w:pPr>
              <w:jc w:val="center"/>
              <w:rPr>
                <w:rFonts w:ascii="Arial LatArm" w:hAnsi="Arial LatArm"/>
                <w:sz w:val="18"/>
                <w:szCs w:val="18"/>
              </w:rPr>
            </w:pPr>
            <w:r>
              <w:rPr>
                <w:rFonts w:ascii="Arial LatArm" w:hAnsi="Arial LatArm"/>
                <w:sz w:val="18"/>
                <w:szCs w:val="18"/>
              </w:rPr>
              <w:t>66.000</w:t>
            </w:r>
          </w:p>
        </w:tc>
      </w:tr>
      <w:tr w:rsidR="00825036" w14:paraId="651AEF7B" w14:textId="77777777" w:rsidTr="005B2EDD">
        <w:trPr>
          <w:trHeight w:val="690"/>
        </w:trPr>
        <w:tc>
          <w:tcPr>
            <w:tcW w:w="498" w:type="dxa"/>
            <w:tcBorders>
              <w:top w:val="nil"/>
              <w:left w:val="single" w:sz="4" w:space="0" w:color="auto"/>
              <w:bottom w:val="single" w:sz="4" w:space="0" w:color="auto"/>
              <w:right w:val="single" w:sz="4" w:space="0" w:color="auto"/>
            </w:tcBorders>
            <w:vAlign w:val="center"/>
            <w:hideMark/>
          </w:tcPr>
          <w:p w14:paraId="49196359" w14:textId="77777777" w:rsidR="00825036" w:rsidRDefault="00825036" w:rsidP="005B2EDD">
            <w:pPr>
              <w:jc w:val="center"/>
              <w:rPr>
                <w:rFonts w:ascii="Arial LatArm" w:hAnsi="Arial LatArm"/>
                <w:sz w:val="18"/>
                <w:szCs w:val="18"/>
              </w:rPr>
            </w:pPr>
            <w:r>
              <w:rPr>
                <w:rFonts w:ascii="Arial LatArm" w:hAnsi="Arial LatArm"/>
                <w:sz w:val="18"/>
                <w:szCs w:val="18"/>
              </w:rPr>
              <w:t>7</w:t>
            </w:r>
          </w:p>
        </w:tc>
        <w:tc>
          <w:tcPr>
            <w:tcW w:w="4702" w:type="dxa"/>
            <w:tcBorders>
              <w:top w:val="nil"/>
              <w:left w:val="nil"/>
              <w:bottom w:val="nil"/>
              <w:right w:val="single" w:sz="4" w:space="0" w:color="auto"/>
            </w:tcBorders>
            <w:vAlign w:val="center"/>
            <w:hideMark/>
          </w:tcPr>
          <w:p w14:paraId="6E05187C" w14:textId="06B4A1FB" w:rsidR="00825036" w:rsidRDefault="00825036" w:rsidP="005B2EDD">
            <w:pPr>
              <w:jc w:val="center"/>
              <w:rPr>
                <w:rFonts w:ascii="Arial LatArm" w:hAnsi="Arial LatArm"/>
                <w:sz w:val="18"/>
                <w:szCs w:val="18"/>
              </w:rPr>
            </w:pPr>
            <w:proofErr w:type="spellStart"/>
            <w:r>
              <w:rPr>
                <w:rFonts w:ascii="Arial LatArm" w:hAnsi="Arial LatArm"/>
                <w:sz w:val="18"/>
                <w:szCs w:val="18"/>
              </w:rPr>
              <w:t>Նախապատրաստական</w:t>
            </w:r>
            <w:proofErr w:type="spellEnd"/>
            <w:r>
              <w:rPr>
                <w:rFonts w:ascii="Arial LatArm" w:hAnsi="Arial LatArm"/>
                <w:sz w:val="18"/>
                <w:szCs w:val="18"/>
              </w:rPr>
              <w:t xml:space="preserve"> </w:t>
            </w:r>
            <w:proofErr w:type="spellStart"/>
            <w:r>
              <w:rPr>
                <w:rFonts w:ascii="Arial LatArm" w:hAnsi="Arial LatArm"/>
                <w:sz w:val="18"/>
                <w:szCs w:val="18"/>
              </w:rPr>
              <w:t>շերտերի</w:t>
            </w:r>
            <w:proofErr w:type="spellEnd"/>
            <w:r>
              <w:rPr>
                <w:rFonts w:ascii="Arial LatArm" w:hAnsi="Arial LatArm"/>
                <w:sz w:val="18"/>
                <w:szCs w:val="18"/>
              </w:rPr>
              <w:t xml:space="preserve"> </w:t>
            </w:r>
            <w:proofErr w:type="spellStart"/>
            <w:r>
              <w:rPr>
                <w:rFonts w:ascii="Arial LatArm" w:hAnsi="Arial LatArm"/>
                <w:sz w:val="18"/>
                <w:szCs w:val="18"/>
              </w:rPr>
              <w:t>պատրաստում</w:t>
            </w:r>
            <w:proofErr w:type="spellEnd"/>
            <w:r>
              <w:rPr>
                <w:rFonts w:ascii="Arial LatArm" w:hAnsi="Arial LatArm"/>
                <w:sz w:val="18"/>
                <w:szCs w:val="18"/>
              </w:rPr>
              <w:t xml:space="preserve"> </w:t>
            </w:r>
            <w:proofErr w:type="spellStart"/>
            <w:r>
              <w:rPr>
                <w:rFonts w:ascii="Arial LatArm" w:hAnsi="Arial LatArm"/>
                <w:sz w:val="18"/>
                <w:szCs w:val="18"/>
              </w:rPr>
              <w:t>խճից</w:t>
            </w:r>
            <w:proofErr w:type="spellEnd"/>
            <w:r>
              <w:rPr>
                <w:rFonts w:ascii="Arial LatArm" w:hAnsi="Arial LatArm"/>
                <w:sz w:val="18"/>
                <w:szCs w:val="18"/>
              </w:rPr>
              <w:t xml:space="preserve">   </w:t>
            </w:r>
            <w:proofErr w:type="spellStart"/>
            <w:r>
              <w:rPr>
                <w:rFonts w:ascii="Arial LatArm" w:hAnsi="Arial LatArm"/>
                <w:sz w:val="18"/>
                <w:szCs w:val="18"/>
              </w:rPr>
              <w:t>Щебеночная</w:t>
            </w:r>
            <w:proofErr w:type="spellEnd"/>
            <w:r>
              <w:rPr>
                <w:rFonts w:ascii="Arial LatArm" w:hAnsi="Arial LatArm"/>
                <w:sz w:val="18"/>
                <w:szCs w:val="18"/>
              </w:rPr>
              <w:t xml:space="preserve"> </w:t>
            </w:r>
            <w:proofErr w:type="spellStart"/>
            <w:r>
              <w:rPr>
                <w:rFonts w:ascii="Arial LatArm" w:hAnsi="Arial LatArm"/>
                <w:sz w:val="18"/>
                <w:szCs w:val="18"/>
              </w:rPr>
              <w:t>подготовка</w:t>
            </w:r>
            <w:proofErr w:type="spellEnd"/>
            <w:r>
              <w:rPr>
                <w:rFonts w:ascii="Arial LatArm" w:hAnsi="Arial LatArm"/>
                <w:sz w:val="18"/>
                <w:szCs w:val="18"/>
              </w:rPr>
              <w:t xml:space="preserve"> толщ.100мм </w:t>
            </w:r>
            <w:proofErr w:type="spellStart"/>
            <w:r>
              <w:rPr>
                <w:rFonts w:ascii="Arial LatArm" w:hAnsi="Arial LatArm"/>
                <w:sz w:val="18"/>
                <w:szCs w:val="18"/>
              </w:rPr>
              <w:t>под</w:t>
            </w:r>
            <w:proofErr w:type="spellEnd"/>
            <w:r>
              <w:rPr>
                <w:rFonts w:ascii="Arial LatArm" w:hAnsi="Arial LatArm"/>
                <w:sz w:val="18"/>
                <w:szCs w:val="18"/>
              </w:rPr>
              <w:t xml:space="preserve"> </w:t>
            </w:r>
            <w:proofErr w:type="spellStart"/>
            <w:r>
              <w:rPr>
                <w:rFonts w:ascii="Arial LatArm" w:hAnsi="Arial LatArm"/>
                <w:sz w:val="18"/>
                <w:szCs w:val="18"/>
              </w:rPr>
              <w:t>бетонные</w:t>
            </w:r>
            <w:proofErr w:type="spellEnd"/>
            <w:r>
              <w:rPr>
                <w:rFonts w:ascii="Arial LatArm" w:hAnsi="Arial LatArm"/>
                <w:sz w:val="18"/>
                <w:szCs w:val="18"/>
              </w:rPr>
              <w:t xml:space="preserve"> </w:t>
            </w:r>
            <w:proofErr w:type="spellStart"/>
            <w:r>
              <w:rPr>
                <w:rFonts w:ascii="Arial LatArm" w:hAnsi="Arial LatArm"/>
                <w:sz w:val="18"/>
                <w:szCs w:val="18"/>
              </w:rPr>
              <w:t>бортовые</w:t>
            </w:r>
            <w:proofErr w:type="spellEnd"/>
            <w:r>
              <w:rPr>
                <w:rFonts w:ascii="Arial LatArm" w:hAnsi="Arial LatArm"/>
                <w:sz w:val="18"/>
                <w:szCs w:val="18"/>
              </w:rPr>
              <w:t xml:space="preserve"> </w:t>
            </w:r>
            <w:proofErr w:type="spellStart"/>
            <w:r>
              <w:rPr>
                <w:rFonts w:ascii="Arial LatArm" w:hAnsi="Arial LatArm"/>
                <w:sz w:val="18"/>
                <w:szCs w:val="18"/>
              </w:rPr>
              <w:t>камни</w:t>
            </w:r>
            <w:proofErr w:type="spellEnd"/>
          </w:p>
        </w:tc>
        <w:tc>
          <w:tcPr>
            <w:tcW w:w="1138" w:type="dxa"/>
            <w:tcBorders>
              <w:top w:val="nil"/>
              <w:left w:val="nil"/>
              <w:bottom w:val="nil"/>
              <w:right w:val="single" w:sz="4" w:space="0" w:color="auto"/>
            </w:tcBorders>
            <w:vAlign w:val="center"/>
            <w:hideMark/>
          </w:tcPr>
          <w:p w14:paraId="54892E01"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խմ</w:t>
            </w:r>
            <w:proofErr w:type="spellEnd"/>
            <w:r>
              <w:rPr>
                <w:rFonts w:ascii="Arial LatArm" w:hAnsi="Arial LatArm"/>
                <w:sz w:val="18"/>
                <w:szCs w:val="18"/>
              </w:rPr>
              <w:t>/</w:t>
            </w:r>
            <w:proofErr w:type="spellStart"/>
            <w:r>
              <w:rPr>
                <w:rFonts w:ascii="Arial LatArm" w:hAnsi="Arial LatArm"/>
                <w:sz w:val="18"/>
                <w:szCs w:val="18"/>
              </w:rPr>
              <w:t>куб.м</w:t>
            </w:r>
            <w:proofErr w:type="spellEnd"/>
          </w:p>
        </w:tc>
        <w:tc>
          <w:tcPr>
            <w:tcW w:w="1432" w:type="dxa"/>
            <w:tcBorders>
              <w:top w:val="nil"/>
              <w:left w:val="nil"/>
              <w:bottom w:val="nil"/>
              <w:right w:val="single" w:sz="4" w:space="0" w:color="auto"/>
            </w:tcBorders>
            <w:vAlign w:val="center"/>
            <w:hideMark/>
          </w:tcPr>
          <w:p w14:paraId="2DB6B801" w14:textId="77777777" w:rsidR="00825036" w:rsidRDefault="00825036" w:rsidP="005B2EDD">
            <w:pPr>
              <w:jc w:val="center"/>
              <w:rPr>
                <w:rFonts w:ascii="Arial LatArm" w:hAnsi="Arial LatArm"/>
                <w:sz w:val="18"/>
                <w:szCs w:val="18"/>
              </w:rPr>
            </w:pPr>
            <w:r>
              <w:rPr>
                <w:rFonts w:ascii="Arial LatArm" w:hAnsi="Arial LatArm"/>
                <w:sz w:val="18"/>
                <w:szCs w:val="18"/>
              </w:rPr>
              <w:t>3</w:t>
            </w:r>
          </w:p>
        </w:tc>
        <w:tc>
          <w:tcPr>
            <w:tcW w:w="1225" w:type="dxa"/>
            <w:tcBorders>
              <w:top w:val="nil"/>
              <w:left w:val="nil"/>
              <w:bottom w:val="nil"/>
              <w:right w:val="single" w:sz="4" w:space="0" w:color="auto"/>
            </w:tcBorders>
            <w:vAlign w:val="center"/>
            <w:hideMark/>
          </w:tcPr>
          <w:p w14:paraId="55BDB775" w14:textId="5AB6BF92" w:rsidR="00825036" w:rsidRDefault="00825036" w:rsidP="005B2EDD">
            <w:pPr>
              <w:jc w:val="center"/>
              <w:rPr>
                <w:rFonts w:ascii="Arial LatArm" w:hAnsi="Arial LatArm"/>
                <w:sz w:val="18"/>
                <w:szCs w:val="18"/>
              </w:rPr>
            </w:pPr>
            <w:r>
              <w:rPr>
                <w:rFonts w:ascii="Arial LatArm" w:hAnsi="Arial LatArm"/>
                <w:sz w:val="18"/>
                <w:szCs w:val="18"/>
              </w:rPr>
              <w:t>10.50</w:t>
            </w:r>
          </w:p>
        </w:tc>
        <w:tc>
          <w:tcPr>
            <w:tcW w:w="1531" w:type="dxa"/>
            <w:tcBorders>
              <w:top w:val="nil"/>
              <w:left w:val="nil"/>
              <w:bottom w:val="nil"/>
              <w:right w:val="single" w:sz="4" w:space="0" w:color="auto"/>
            </w:tcBorders>
            <w:vAlign w:val="center"/>
            <w:hideMark/>
          </w:tcPr>
          <w:p w14:paraId="6A33ED13" w14:textId="2FE03662" w:rsidR="00825036" w:rsidRDefault="00825036" w:rsidP="005B2EDD">
            <w:pPr>
              <w:jc w:val="center"/>
              <w:rPr>
                <w:rFonts w:ascii="Arial LatArm" w:hAnsi="Arial LatArm"/>
                <w:sz w:val="18"/>
                <w:szCs w:val="18"/>
              </w:rPr>
            </w:pPr>
            <w:r>
              <w:rPr>
                <w:rFonts w:ascii="Arial LatArm" w:hAnsi="Arial LatArm"/>
                <w:sz w:val="18"/>
                <w:szCs w:val="18"/>
              </w:rPr>
              <w:t>31.500</w:t>
            </w:r>
          </w:p>
        </w:tc>
      </w:tr>
      <w:tr w:rsidR="00825036" w14:paraId="133A9A30" w14:textId="77777777" w:rsidTr="005B2EDD">
        <w:trPr>
          <w:trHeight w:val="510"/>
        </w:trPr>
        <w:tc>
          <w:tcPr>
            <w:tcW w:w="498" w:type="dxa"/>
            <w:tcBorders>
              <w:top w:val="nil"/>
              <w:left w:val="single" w:sz="4" w:space="0" w:color="auto"/>
              <w:bottom w:val="single" w:sz="4" w:space="0" w:color="auto"/>
              <w:right w:val="single" w:sz="4" w:space="0" w:color="auto"/>
            </w:tcBorders>
            <w:vAlign w:val="center"/>
            <w:hideMark/>
          </w:tcPr>
          <w:p w14:paraId="55622C01" w14:textId="77777777" w:rsidR="00825036" w:rsidRDefault="00825036" w:rsidP="005B2EDD">
            <w:pPr>
              <w:jc w:val="center"/>
              <w:rPr>
                <w:rFonts w:ascii="Arial LatArm" w:hAnsi="Arial LatArm"/>
                <w:sz w:val="18"/>
                <w:szCs w:val="18"/>
              </w:rPr>
            </w:pPr>
            <w:r>
              <w:rPr>
                <w:rFonts w:ascii="Arial LatArm" w:hAnsi="Arial LatArm"/>
                <w:sz w:val="18"/>
                <w:szCs w:val="18"/>
              </w:rPr>
              <w:t>8</w:t>
            </w:r>
          </w:p>
        </w:tc>
        <w:tc>
          <w:tcPr>
            <w:tcW w:w="4702" w:type="dxa"/>
            <w:tcBorders>
              <w:top w:val="single" w:sz="4" w:space="0" w:color="auto"/>
              <w:left w:val="nil"/>
              <w:bottom w:val="nil"/>
              <w:right w:val="single" w:sz="4" w:space="0" w:color="auto"/>
            </w:tcBorders>
            <w:vAlign w:val="center"/>
            <w:hideMark/>
          </w:tcPr>
          <w:p w14:paraId="323F18E7"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Նոր</w:t>
            </w:r>
            <w:proofErr w:type="spellEnd"/>
            <w:r>
              <w:rPr>
                <w:rFonts w:ascii="Arial LatArm" w:hAnsi="Arial LatArm"/>
                <w:sz w:val="18"/>
                <w:szCs w:val="18"/>
              </w:rPr>
              <w:t xml:space="preserve"> </w:t>
            </w:r>
            <w:proofErr w:type="spellStart"/>
            <w:r>
              <w:rPr>
                <w:rFonts w:ascii="Arial LatArm" w:hAnsi="Arial LatArm"/>
                <w:sz w:val="18"/>
                <w:szCs w:val="18"/>
              </w:rPr>
              <w:t>բետոնե</w:t>
            </w:r>
            <w:proofErr w:type="spellEnd"/>
            <w:r>
              <w:rPr>
                <w:rFonts w:ascii="Arial LatArm" w:hAnsi="Arial LatArm"/>
                <w:sz w:val="18"/>
                <w:szCs w:val="18"/>
              </w:rPr>
              <w:t xml:space="preserve"> </w:t>
            </w:r>
            <w:proofErr w:type="spellStart"/>
            <w:r>
              <w:rPr>
                <w:rFonts w:ascii="Arial LatArm" w:hAnsi="Arial LatArm"/>
                <w:sz w:val="18"/>
                <w:szCs w:val="18"/>
              </w:rPr>
              <w:t>եզրաքարերի</w:t>
            </w:r>
            <w:proofErr w:type="spellEnd"/>
            <w:r>
              <w:rPr>
                <w:rFonts w:ascii="Arial LatArm" w:hAnsi="Arial LatArm"/>
                <w:sz w:val="18"/>
                <w:szCs w:val="18"/>
              </w:rPr>
              <w:t xml:space="preserve"> </w:t>
            </w:r>
            <w:proofErr w:type="spellStart"/>
            <w:r>
              <w:rPr>
                <w:rFonts w:ascii="Arial LatArm" w:hAnsi="Arial LatArm"/>
                <w:sz w:val="18"/>
                <w:szCs w:val="18"/>
              </w:rPr>
              <w:t>տեղադրում</w:t>
            </w:r>
            <w:proofErr w:type="spellEnd"/>
            <w:r>
              <w:rPr>
                <w:rFonts w:ascii="Arial LatArm" w:hAnsi="Arial LatArm"/>
                <w:sz w:val="18"/>
                <w:szCs w:val="18"/>
              </w:rPr>
              <w:t xml:space="preserve"> 80*200</w:t>
            </w:r>
            <w:proofErr w:type="gramStart"/>
            <w:r>
              <w:rPr>
                <w:rFonts w:ascii="Arial LatArm" w:hAnsi="Arial LatArm"/>
                <w:sz w:val="18"/>
                <w:szCs w:val="18"/>
              </w:rPr>
              <w:t xml:space="preserve">մմ  </w:t>
            </w:r>
            <w:proofErr w:type="spellStart"/>
            <w:r>
              <w:rPr>
                <w:rFonts w:ascii="Arial LatArm" w:hAnsi="Arial LatArm"/>
                <w:sz w:val="18"/>
                <w:szCs w:val="18"/>
              </w:rPr>
              <w:t>Установка</w:t>
            </w:r>
            <w:proofErr w:type="spellEnd"/>
            <w:proofErr w:type="gramEnd"/>
            <w:r>
              <w:rPr>
                <w:rFonts w:ascii="Arial LatArm" w:hAnsi="Arial LatArm"/>
                <w:sz w:val="18"/>
                <w:szCs w:val="18"/>
              </w:rPr>
              <w:t xml:space="preserve"> </w:t>
            </w:r>
            <w:proofErr w:type="spellStart"/>
            <w:r>
              <w:rPr>
                <w:rFonts w:ascii="Arial LatArm" w:hAnsi="Arial LatArm"/>
                <w:sz w:val="18"/>
                <w:szCs w:val="18"/>
              </w:rPr>
              <w:t>новых</w:t>
            </w:r>
            <w:proofErr w:type="spellEnd"/>
            <w:r>
              <w:rPr>
                <w:rFonts w:ascii="Arial LatArm" w:hAnsi="Arial LatArm"/>
                <w:sz w:val="18"/>
                <w:szCs w:val="18"/>
              </w:rPr>
              <w:t xml:space="preserve"> </w:t>
            </w:r>
            <w:proofErr w:type="spellStart"/>
            <w:r>
              <w:rPr>
                <w:rFonts w:ascii="Arial LatArm" w:hAnsi="Arial LatArm"/>
                <w:sz w:val="18"/>
                <w:szCs w:val="18"/>
              </w:rPr>
              <w:t>бетонных</w:t>
            </w:r>
            <w:proofErr w:type="spellEnd"/>
            <w:r>
              <w:rPr>
                <w:rFonts w:ascii="Arial LatArm" w:hAnsi="Arial LatArm"/>
                <w:sz w:val="18"/>
                <w:szCs w:val="18"/>
              </w:rPr>
              <w:t xml:space="preserve"> </w:t>
            </w:r>
            <w:proofErr w:type="spellStart"/>
            <w:r>
              <w:rPr>
                <w:rFonts w:ascii="Arial LatArm" w:hAnsi="Arial LatArm"/>
                <w:sz w:val="18"/>
                <w:szCs w:val="18"/>
              </w:rPr>
              <w:t>бортовых</w:t>
            </w:r>
            <w:proofErr w:type="spellEnd"/>
            <w:r>
              <w:rPr>
                <w:rFonts w:ascii="Arial LatArm" w:hAnsi="Arial LatArm"/>
                <w:sz w:val="18"/>
                <w:szCs w:val="18"/>
              </w:rPr>
              <w:t xml:space="preserve"> </w:t>
            </w:r>
            <w:proofErr w:type="spellStart"/>
            <w:r>
              <w:rPr>
                <w:rFonts w:ascii="Arial LatArm" w:hAnsi="Arial LatArm"/>
                <w:sz w:val="18"/>
                <w:szCs w:val="18"/>
              </w:rPr>
              <w:t>камней</w:t>
            </w:r>
            <w:proofErr w:type="spellEnd"/>
            <w:r>
              <w:rPr>
                <w:rFonts w:ascii="Arial LatArm" w:hAnsi="Arial LatArm"/>
                <w:sz w:val="18"/>
                <w:szCs w:val="18"/>
              </w:rPr>
              <w:t xml:space="preserve"> 80*200мм</w:t>
            </w:r>
          </w:p>
        </w:tc>
        <w:tc>
          <w:tcPr>
            <w:tcW w:w="1138" w:type="dxa"/>
            <w:tcBorders>
              <w:top w:val="single" w:sz="4" w:space="0" w:color="auto"/>
              <w:left w:val="nil"/>
              <w:bottom w:val="nil"/>
              <w:right w:val="single" w:sz="4" w:space="0" w:color="auto"/>
            </w:tcBorders>
            <w:vAlign w:val="center"/>
            <w:hideMark/>
          </w:tcPr>
          <w:p w14:paraId="39AB1708" w14:textId="77777777" w:rsidR="00825036" w:rsidRDefault="00825036" w:rsidP="005B2EDD">
            <w:pPr>
              <w:jc w:val="center"/>
              <w:rPr>
                <w:rFonts w:ascii="Arial LatArm" w:hAnsi="Arial LatArm"/>
                <w:sz w:val="18"/>
                <w:szCs w:val="18"/>
              </w:rPr>
            </w:pPr>
            <w:r>
              <w:rPr>
                <w:rFonts w:ascii="Arial LatArm" w:hAnsi="Arial LatArm"/>
                <w:sz w:val="18"/>
                <w:szCs w:val="18"/>
              </w:rPr>
              <w:t>մ/м</w:t>
            </w:r>
          </w:p>
        </w:tc>
        <w:tc>
          <w:tcPr>
            <w:tcW w:w="1432" w:type="dxa"/>
            <w:tcBorders>
              <w:top w:val="single" w:sz="4" w:space="0" w:color="auto"/>
              <w:left w:val="nil"/>
              <w:bottom w:val="nil"/>
              <w:right w:val="single" w:sz="4" w:space="0" w:color="auto"/>
            </w:tcBorders>
            <w:vAlign w:val="center"/>
            <w:hideMark/>
          </w:tcPr>
          <w:p w14:paraId="739F61D3" w14:textId="77777777" w:rsidR="00825036" w:rsidRDefault="00825036" w:rsidP="005B2EDD">
            <w:pPr>
              <w:jc w:val="center"/>
              <w:rPr>
                <w:rFonts w:ascii="Arial LatArm" w:hAnsi="Arial LatArm"/>
                <w:sz w:val="18"/>
                <w:szCs w:val="18"/>
              </w:rPr>
            </w:pPr>
            <w:r>
              <w:rPr>
                <w:rFonts w:ascii="Arial LatArm" w:hAnsi="Arial LatArm"/>
                <w:sz w:val="18"/>
                <w:szCs w:val="18"/>
              </w:rPr>
              <w:t>120</w:t>
            </w:r>
          </w:p>
        </w:tc>
        <w:tc>
          <w:tcPr>
            <w:tcW w:w="1225" w:type="dxa"/>
            <w:tcBorders>
              <w:top w:val="single" w:sz="4" w:space="0" w:color="auto"/>
              <w:left w:val="nil"/>
              <w:bottom w:val="nil"/>
              <w:right w:val="single" w:sz="4" w:space="0" w:color="auto"/>
            </w:tcBorders>
            <w:vAlign w:val="center"/>
            <w:hideMark/>
          </w:tcPr>
          <w:p w14:paraId="4478C646" w14:textId="4793081F" w:rsidR="00825036" w:rsidRDefault="00825036" w:rsidP="005B2EDD">
            <w:pPr>
              <w:jc w:val="center"/>
              <w:rPr>
                <w:rFonts w:ascii="Arial LatArm" w:hAnsi="Arial LatArm"/>
                <w:sz w:val="18"/>
                <w:szCs w:val="18"/>
              </w:rPr>
            </w:pPr>
            <w:r>
              <w:rPr>
                <w:rFonts w:ascii="Arial LatArm" w:hAnsi="Arial LatArm"/>
                <w:sz w:val="18"/>
                <w:szCs w:val="18"/>
              </w:rPr>
              <w:t>7.20</w:t>
            </w:r>
          </w:p>
        </w:tc>
        <w:tc>
          <w:tcPr>
            <w:tcW w:w="1531" w:type="dxa"/>
            <w:tcBorders>
              <w:top w:val="single" w:sz="4" w:space="0" w:color="auto"/>
              <w:left w:val="nil"/>
              <w:bottom w:val="nil"/>
              <w:right w:val="single" w:sz="4" w:space="0" w:color="auto"/>
            </w:tcBorders>
            <w:vAlign w:val="center"/>
            <w:hideMark/>
          </w:tcPr>
          <w:p w14:paraId="685B578D" w14:textId="6EAB61C7" w:rsidR="00825036" w:rsidRDefault="00825036" w:rsidP="005B2EDD">
            <w:pPr>
              <w:jc w:val="center"/>
              <w:rPr>
                <w:rFonts w:ascii="Arial LatArm" w:hAnsi="Arial LatArm"/>
                <w:sz w:val="18"/>
                <w:szCs w:val="18"/>
              </w:rPr>
            </w:pPr>
            <w:r>
              <w:rPr>
                <w:rFonts w:ascii="Arial LatArm" w:hAnsi="Arial LatArm"/>
                <w:sz w:val="18"/>
                <w:szCs w:val="18"/>
              </w:rPr>
              <w:t>864.000</w:t>
            </w:r>
          </w:p>
        </w:tc>
      </w:tr>
      <w:tr w:rsidR="00825036" w14:paraId="3A6B937D" w14:textId="77777777" w:rsidTr="005B2EDD">
        <w:trPr>
          <w:trHeight w:val="495"/>
        </w:trPr>
        <w:tc>
          <w:tcPr>
            <w:tcW w:w="498" w:type="dxa"/>
            <w:tcBorders>
              <w:top w:val="nil"/>
              <w:left w:val="single" w:sz="4" w:space="0" w:color="auto"/>
              <w:bottom w:val="single" w:sz="4" w:space="0" w:color="auto"/>
              <w:right w:val="single" w:sz="4" w:space="0" w:color="auto"/>
            </w:tcBorders>
            <w:vAlign w:val="center"/>
            <w:hideMark/>
          </w:tcPr>
          <w:p w14:paraId="4A39CE5F" w14:textId="77777777" w:rsidR="00825036" w:rsidRDefault="00825036" w:rsidP="005B2EDD">
            <w:pPr>
              <w:jc w:val="center"/>
              <w:rPr>
                <w:rFonts w:ascii="Arial LatArm" w:hAnsi="Arial LatArm"/>
                <w:sz w:val="18"/>
                <w:szCs w:val="18"/>
              </w:rPr>
            </w:pPr>
            <w:r>
              <w:rPr>
                <w:rFonts w:ascii="Arial LatArm" w:hAnsi="Arial LatArm"/>
                <w:sz w:val="18"/>
                <w:szCs w:val="18"/>
              </w:rPr>
              <w:t>9</w:t>
            </w:r>
          </w:p>
        </w:tc>
        <w:tc>
          <w:tcPr>
            <w:tcW w:w="4702" w:type="dxa"/>
            <w:tcBorders>
              <w:top w:val="single" w:sz="4" w:space="0" w:color="auto"/>
              <w:left w:val="nil"/>
              <w:bottom w:val="nil"/>
              <w:right w:val="single" w:sz="4" w:space="0" w:color="auto"/>
            </w:tcBorders>
            <w:vAlign w:val="center"/>
            <w:hideMark/>
          </w:tcPr>
          <w:p w14:paraId="26AEEF6D"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Նախապատրաստական</w:t>
            </w:r>
            <w:proofErr w:type="spellEnd"/>
            <w:r>
              <w:rPr>
                <w:rFonts w:ascii="Arial LatArm" w:hAnsi="Arial LatArm"/>
                <w:sz w:val="18"/>
                <w:szCs w:val="18"/>
              </w:rPr>
              <w:t xml:space="preserve"> </w:t>
            </w:r>
            <w:proofErr w:type="spellStart"/>
            <w:r>
              <w:rPr>
                <w:rFonts w:ascii="Arial LatArm" w:hAnsi="Arial LatArm"/>
                <w:sz w:val="18"/>
                <w:szCs w:val="18"/>
              </w:rPr>
              <w:t>շերտերի</w:t>
            </w:r>
            <w:proofErr w:type="spellEnd"/>
            <w:r>
              <w:rPr>
                <w:rFonts w:ascii="Arial LatArm" w:hAnsi="Arial LatArm"/>
                <w:sz w:val="18"/>
                <w:szCs w:val="18"/>
              </w:rPr>
              <w:t xml:space="preserve"> </w:t>
            </w:r>
            <w:proofErr w:type="spellStart"/>
            <w:r>
              <w:rPr>
                <w:rFonts w:ascii="Arial LatArm" w:hAnsi="Arial LatArm"/>
                <w:sz w:val="18"/>
                <w:szCs w:val="18"/>
              </w:rPr>
              <w:t>պատրաստում</w:t>
            </w:r>
            <w:proofErr w:type="spellEnd"/>
            <w:r>
              <w:rPr>
                <w:rFonts w:ascii="Arial LatArm" w:hAnsi="Arial LatArm"/>
                <w:sz w:val="18"/>
                <w:szCs w:val="18"/>
              </w:rPr>
              <w:t xml:space="preserve"> </w:t>
            </w:r>
            <w:proofErr w:type="spellStart"/>
            <w:r>
              <w:rPr>
                <w:rFonts w:ascii="Arial LatArm" w:hAnsi="Arial LatArm"/>
                <w:sz w:val="18"/>
                <w:szCs w:val="18"/>
              </w:rPr>
              <w:t>խճից</w:t>
            </w:r>
            <w:proofErr w:type="spellEnd"/>
            <w:r>
              <w:rPr>
                <w:rFonts w:ascii="Arial LatArm" w:hAnsi="Arial LatArm"/>
                <w:sz w:val="18"/>
                <w:szCs w:val="18"/>
              </w:rPr>
              <w:t xml:space="preserve">   </w:t>
            </w:r>
            <w:proofErr w:type="spellStart"/>
            <w:r>
              <w:rPr>
                <w:rFonts w:ascii="Arial LatArm" w:hAnsi="Arial LatArm"/>
                <w:sz w:val="18"/>
                <w:szCs w:val="18"/>
              </w:rPr>
              <w:t>Щебеночная</w:t>
            </w:r>
            <w:proofErr w:type="spellEnd"/>
            <w:r>
              <w:rPr>
                <w:rFonts w:ascii="Arial LatArm" w:hAnsi="Arial LatArm"/>
                <w:sz w:val="18"/>
                <w:szCs w:val="18"/>
              </w:rPr>
              <w:t xml:space="preserve"> </w:t>
            </w:r>
            <w:proofErr w:type="spellStart"/>
            <w:r>
              <w:rPr>
                <w:rFonts w:ascii="Arial LatArm" w:hAnsi="Arial LatArm"/>
                <w:sz w:val="18"/>
                <w:szCs w:val="18"/>
              </w:rPr>
              <w:t>подготовка</w:t>
            </w:r>
            <w:proofErr w:type="spellEnd"/>
            <w:r>
              <w:rPr>
                <w:rFonts w:ascii="Arial LatArm" w:hAnsi="Arial LatArm"/>
                <w:sz w:val="18"/>
                <w:szCs w:val="18"/>
              </w:rPr>
              <w:t xml:space="preserve"> толщ.100мм</w:t>
            </w:r>
          </w:p>
        </w:tc>
        <w:tc>
          <w:tcPr>
            <w:tcW w:w="1138" w:type="dxa"/>
            <w:tcBorders>
              <w:top w:val="single" w:sz="4" w:space="0" w:color="auto"/>
              <w:left w:val="nil"/>
              <w:bottom w:val="nil"/>
              <w:right w:val="single" w:sz="4" w:space="0" w:color="auto"/>
            </w:tcBorders>
            <w:vAlign w:val="center"/>
            <w:hideMark/>
          </w:tcPr>
          <w:p w14:paraId="2023E511"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խմ</w:t>
            </w:r>
            <w:proofErr w:type="spellEnd"/>
            <w:r>
              <w:rPr>
                <w:rFonts w:ascii="Arial LatArm" w:hAnsi="Arial LatArm"/>
                <w:sz w:val="18"/>
                <w:szCs w:val="18"/>
              </w:rPr>
              <w:t>/</w:t>
            </w:r>
            <w:proofErr w:type="spellStart"/>
            <w:r>
              <w:rPr>
                <w:rFonts w:ascii="Arial LatArm" w:hAnsi="Arial LatArm"/>
                <w:sz w:val="18"/>
                <w:szCs w:val="18"/>
              </w:rPr>
              <w:t>куб.м</w:t>
            </w:r>
            <w:proofErr w:type="spellEnd"/>
          </w:p>
        </w:tc>
        <w:tc>
          <w:tcPr>
            <w:tcW w:w="1432" w:type="dxa"/>
            <w:tcBorders>
              <w:top w:val="single" w:sz="4" w:space="0" w:color="auto"/>
              <w:left w:val="nil"/>
              <w:bottom w:val="nil"/>
              <w:right w:val="single" w:sz="4" w:space="0" w:color="auto"/>
            </w:tcBorders>
            <w:vAlign w:val="center"/>
            <w:hideMark/>
          </w:tcPr>
          <w:p w14:paraId="1C17870F" w14:textId="77777777" w:rsidR="00825036" w:rsidRDefault="00825036" w:rsidP="005B2EDD">
            <w:pPr>
              <w:jc w:val="center"/>
              <w:rPr>
                <w:rFonts w:ascii="Arial LatArm" w:hAnsi="Arial LatArm"/>
                <w:sz w:val="18"/>
                <w:szCs w:val="18"/>
              </w:rPr>
            </w:pPr>
            <w:r>
              <w:rPr>
                <w:rFonts w:ascii="Arial LatArm" w:hAnsi="Arial LatArm"/>
                <w:sz w:val="18"/>
                <w:szCs w:val="18"/>
              </w:rPr>
              <w:t>83</w:t>
            </w:r>
          </w:p>
        </w:tc>
        <w:tc>
          <w:tcPr>
            <w:tcW w:w="1225" w:type="dxa"/>
            <w:tcBorders>
              <w:top w:val="single" w:sz="4" w:space="0" w:color="auto"/>
              <w:left w:val="nil"/>
              <w:bottom w:val="nil"/>
              <w:right w:val="single" w:sz="4" w:space="0" w:color="auto"/>
            </w:tcBorders>
            <w:vAlign w:val="center"/>
            <w:hideMark/>
          </w:tcPr>
          <w:p w14:paraId="4DA501AC" w14:textId="3FD30B4D" w:rsidR="00825036" w:rsidRDefault="00825036" w:rsidP="005B2EDD">
            <w:pPr>
              <w:jc w:val="center"/>
              <w:rPr>
                <w:rFonts w:ascii="Arial LatArm" w:hAnsi="Arial LatArm"/>
                <w:sz w:val="18"/>
                <w:szCs w:val="18"/>
              </w:rPr>
            </w:pPr>
            <w:r>
              <w:rPr>
                <w:rFonts w:ascii="Arial LatArm" w:hAnsi="Arial LatArm"/>
                <w:sz w:val="18"/>
                <w:szCs w:val="18"/>
              </w:rPr>
              <w:t>14.10</w:t>
            </w:r>
          </w:p>
        </w:tc>
        <w:tc>
          <w:tcPr>
            <w:tcW w:w="1531" w:type="dxa"/>
            <w:tcBorders>
              <w:top w:val="single" w:sz="4" w:space="0" w:color="auto"/>
              <w:left w:val="nil"/>
              <w:bottom w:val="nil"/>
              <w:right w:val="single" w:sz="4" w:space="0" w:color="auto"/>
            </w:tcBorders>
            <w:vAlign w:val="center"/>
            <w:hideMark/>
          </w:tcPr>
          <w:p w14:paraId="4E3DF84D" w14:textId="1E655421" w:rsidR="00825036" w:rsidRDefault="00825036" w:rsidP="005B2EDD">
            <w:pPr>
              <w:jc w:val="center"/>
              <w:rPr>
                <w:rFonts w:ascii="Arial LatArm" w:hAnsi="Arial LatArm"/>
                <w:sz w:val="18"/>
                <w:szCs w:val="18"/>
              </w:rPr>
            </w:pPr>
            <w:r>
              <w:rPr>
                <w:rFonts w:ascii="Arial LatArm" w:hAnsi="Arial LatArm"/>
                <w:sz w:val="18"/>
                <w:szCs w:val="18"/>
              </w:rPr>
              <w:t>1,170.300</w:t>
            </w:r>
          </w:p>
        </w:tc>
      </w:tr>
      <w:tr w:rsidR="00825036" w14:paraId="2F4FF92C" w14:textId="77777777" w:rsidTr="005B2EDD">
        <w:trPr>
          <w:trHeight w:val="1350"/>
        </w:trPr>
        <w:tc>
          <w:tcPr>
            <w:tcW w:w="498" w:type="dxa"/>
            <w:tcBorders>
              <w:top w:val="nil"/>
              <w:left w:val="single" w:sz="4" w:space="0" w:color="auto"/>
              <w:bottom w:val="single" w:sz="4" w:space="0" w:color="auto"/>
              <w:right w:val="single" w:sz="4" w:space="0" w:color="auto"/>
            </w:tcBorders>
            <w:vAlign w:val="center"/>
            <w:hideMark/>
          </w:tcPr>
          <w:p w14:paraId="4C06035E" w14:textId="77777777" w:rsidR="00825036" w:rsidRDefault="00825036" w:rsidP="005B2EDD">
            <w:pPr>
              <w:jc w:val="center"/>
              <w:rPr>
                <w:rFonts w:ascii="Arial LatArm" w:hAnsi="Arial LatArm"/>
                <w:sz w:val="18"/>
                <w:szCs w:val="18"/>
              </w:rPr>
            </w:pPr>
            <w:r>
              <w:rPr>
                <w:rFonts w:ascii="Arial LatArm" w:hAnsi="Arial LatArm"/>
                <w:sz w:val="18"/>
                <w:szCs w:val="18"/>
              </w:rPr>
              <w:t>10</w:t>
            </w:r>
          </w:p>
        </w:tc>
        <w:tc>
          <w:tcPr>
            <w:tcW w:w="4702" w:type="dxa"/>
            <w:tcBorders>
              <w:top w:val="single" w:sz="4" w:space="0" w:color="auto"/>
              <w:left w:val="nil"/>
              <w:bottom w:val="single" w:sz="4" w:space="0" w:color="auto"/>
              <w:right w:val="single" w:sz="4" w:space="0" w:color="auto"/>
            </w:tcBorders>
            <w:shd w:val="clear" w:color="000000" w:fill="FFFFFF"/>
            <w:vAlign w:val="center"/>
            <w:hideMark/>
          </w:tcPr>
          <w:p w14:paraId="1DBC08A3" w14:textId="77777777" w:rsidR="00825036" w:rsidRPr="00825036" w:rsidRDefault="00825036" w:rsidP="005B2EDD">
            <w:pPr>
              <w:jc w:val="center"/>
              <w:rPr>
                <w:rFonts w:ascii="Arial LatArm" w:hAnsi="Arial LatArm"/>
                <w:sz w:val="18"/>
                <w:szCs w:val="18"/>
                <w:lang w:val="ru-RU"/>
              </w:rPr>
            </w:pPr>
            <w:proofErr w:type="spellStart"/>
            <w:r>
              <w:rPr>
                <w:rFonts w:ascii="Arial LatArm" w:hAnsi="Arial LatArm"/>
                <w:sz w:val="18"/>
                <w:szCs w:val="18"/>
              </w:rPr>
              <w:t>Խաղահրապարակում</w:t>
            </w:r>
            <w:proofErr w:type="spellEnd"/>
            <w:r>
              <w:rPr>
                <w:rFonts w:ascii="Arial LatArm" w:hAnsi="Arial LatArm"/>
                <w:sz w:val="18"/>
                <w:szCs w:val="18"/>
              </w:rPr>
              <w:t xml:space="preserve"> </w:t>
            </w:r>
            <w:proofErr w:type="spellStart"/>
            <w:r>
              <w:rPr>
                <w:rFonts w:ascii="Arial LatArm" w:hAnsi="Arial LatArm"/>
                <w:sz w:val="18"/>
                <w:szCs w:val="18"/>
              </w:rPr>
              <w:t>նախապատրաստական</w:t>
            </w:r>
            <w:proofErr w:type="spellEnd"/>
            <w:r>
              <w:rPr>
                <w:rFonts w:ascii="Arial LatArm" w:hAnsi="Arial LatArm"/>
                <w:sz w:val="18"/>
                <w:szCs w:val="18"/>
              </w:rPr>
              <w:t xml:space="preserve"> </w:t>
            </w:r>
            <w:proofErr w:type="spellStart"/>
            <w:r>
              <w:rPr>
                <w:rFonts w:ascii="Arial LatArm" w:hAnsi="Arial LatArm"/>
                <w:sz w:val="18"/>
                <w:szCs w:val="18"/>
              </w:rPr>
              <w:t>շերտ</w:t>
            </w:r>
            <w:proofErr w:type="spellEnd"/>
            <w:r>
              <w:rPr>
                <w:rFonts w:ascii="Arial LatArm" w:hAnsi="Arial LatArm"/>
                <w:sz w:val="18"/>
                <w:szCs w:val="18"/>
              </w:rPr>
              <w:t xml:space="preserve"> B20 (М-250) </w:t>
            </w:r>
            <w:proofErr w:type="spellStart"/>
            <w:r>
              <w:rPr>
                <w:rFonts w:ascii="Arial LatArm" w:hAnsi="Arial LatArm"/>
                <w:sz w:val="18"/>
                <w:szCs w:val="18"/>
              </w:rPr>
              <w:t>բետոնից</w:t>
            </w:r>
            <w:proofErr w:type="spellEnd"/>
            <w:r>
              <w:rPr>
                <w:rFonts w:ascii="Arial LatArm" w:hAnsi="Arial LatArm"/>
                <w:sz w:val="18"/>
                <w:szCs w:val="18"/>
              </w:rPr>
              <w:t xml:space="preserve"> </w:t>
            </w:r>
            <w:proofErr w:type="spellStart"/>
            <w:r>
              <w:rPr>
                <w:rFonts w:ascii="Arial LatArm" w:hAnsi="Arial LatArm"/>
                <w:sz w:val="18"/>
                <w:szCs w:val="18"/>
              </w:rPr>
              <w:t>ռետինե</w:t>
            </w:r>
            <w:proofErr w:type="spellEnd"/>
            <w:r>
              <w:rPr>
                <w:rFonts w:ascii="Arial LatArm" w:hAnsi="Arial LatArm"/>
                <w:sz w:val="18"/>
                <w:szCs w:val="18"/>
              </w:rPr>
              <w:t xml:space="preserve"> </w:t>
            </w:r>
            <w:proofErr w:type="spellStart"/>
            <w:r>
              <w:rPr>
                <w:rFonts w:ascii="Arial LatArm" w:hAnsi="Arial LatArm"/>
                <w:sz w:val="18"/>
                <w:szCs w:val="18"/>
              </w:rPr>
              <w:t>հատակի</w:t>
            </w:r>
            <w:proofErr w:type="spellEnd"/>
            <w:r>
              <w:rPr>
                <w:rFonts w:ascii="Arial LatArm" w:hAnsi="Arial LatArm"/>
                <w:sz w:val="18"/>
                <w:szCs w:val="18"/>
              </w:rPr>
              <w:t xml:space="preserve"> </w:t>
            </w:r>
            <w:proofErr w:type="spellStart"/>
            <w:r>
              <w:rPr>
                <w:rFonts w:ascii="Arial LatArm" w:hAnsi="Arial LatArm"/>
                <w:sz w:val="18"/>
                <w:szCs w:val="18"/>
              </w:rPr>
              <w:t>տակ</w:t>
            </w:r>
            <w:proofErr w:type="spellEnd"/>
            <w:r>
              <w:rPr>
                <w:rFonts w:ascii="Arial LatArm" w:hAnsi="Arial LatArm"/>
                <w:sz w:val="18"/>
                <w:szCs w:val="18"/>
              </w:rPr>
              <w:t xml:space="preserve"> 10սմ </w:t>
            </w:r>
            <w:proofErr w:type="spellStart"/>
            <w:r>
              <w:rPr>
                <w:rFonts w:ascii="Arial LatArm" w:hAnsi="Arial LatArm"/>
                <w:sz w:val="18"/>
                <w:szCs w:val="18"/>
              </w:rPr>
              <w:t>հաստ</w:t>
            </w:r>
            <w:proofErr w:type="spellEnd"/>
            <w:r>
              <w:rPr>
                <w:rFonts w:ascii="Arial LatArm" w:hAnsi="Arial LatArm"/>
                <w:sz w:val="18"/>
                <w:szCs w:val="18"/>
              </w:rPr>
              <w:t xml:space="preserve">. </w:t>
            </w:r>
            <w:proofErr w:type="spellStart"/>
            <w:r>
              <w:rPr>
                <w:rFonts w:ascii="Arial LatArm" w:hAnsi="Arial LatArm"/>
                <w:sz w:val="18"/>
                <w:szCs w:val="18"/>
              </w:rPr>
              <w:t>Մետաղական</w:t>
            </w:r>
            <w:proofErr w:type="spellEnd"/>
            <w:r w:rsidRPr="00825036">
              <w:rPr>
                <w:rFonts w:ascii="Arial LatArm" w:hAnsi="Arial LatArm"/>
                <w:sz w:val="18"/>
                <w:szCs w:val="18"/>
                <w:lang w:val="ru-RU"/>
              </w:rPr>
              <w:t xml:space="preserve"> </w:t>
            </w:r>
            <w:proofErr w:type="spellStart"/>
            <w:r>
              <w:rPr>
                <w:rFonts w:ascii="Arial LatArm" w:hAnsi="Arial LatArm"/>
                <w:sz w:val="18"/>
                <w:szCs w:val="18"/>
              </w:rPr>
              <w:t>ցանց</w:t>
            </w:r>
            <w:proofErr w:type="spellEnd"/>
            <w:r w:rsidRPr="00825036">
              <w:rPr>
                <w:rFonts w:ascii="Arial LatArm" w:hAnsi="Arial LatArm"/>
                <w:sz w:val="18"/>
                <w:szCs w:val="18"/>
                <w:lang w:val="ru-RU"/>
              </w:rPr>
              <w:t xml:space="preserve"> Вр-5 </w:t>
            </w:r>
            <w:proofErr w:type="spellStart"/>
            <w:r>
              <w:rPr>
                <w:rFonts w:ascii="Arial LatArm" w:hAnsi="Arial LatArm"/>
                <w:sz w:val="18"/>
                <w:szCs w:val="18"/>
              </w:rPr>
              <w:t>քայլը</w:t>
            </w:r>
            <w:proofErr w:type="spellEnd"/>
            <w:r w:rsidRPr="00825036">
              <w:rPr>
                <w:rFonts w:ascii="Arial LatArm" w:hAnsi="Arial LatArm"/>
                <w:sz w:val="18"/>
                <w:szCs w:val="18"/>
                <w:lang w:val="ru-RU"/>
              </w:rPr>
              <w:t xml:space="preserve"> 200</w:t>
            </w:r>
            <w:r>
              <w:rPr>
                <w:rFonts w:ascii="Arial LatArm" w:hAnsi="Arial LatArm"/>
                <w:sz w:val="18"/>
                <w:szCs w:val="18"/>
              </w:rPr>
              <w:t>x</w:t>
            </w:r>
            <w:r w:rsidRPr="00825036">
              <w:rPr>
                <w:rFonts w:ascii="Arial LatArm" w:hAnsi="Arial LatArm"/>
                <w:sz w:val="18"/>
                <w:szCs w:val="18"/>
                <w:lang w:val="ru-RU"/>
              </w:rPr>
              <w:t>200</w:t>
            </w:r>
            <w:proofErr w:type="spellStart"/>
            <w:proofErr w:type="gramStart"/>
            <w:r>
              <w:rPr>
                <w:rFonts w:ascii="Arial LatArm" w:hAnsi="Arial LatArm"/>
                <w:sz w:val="18"/>
                <w:szCs w:val="18"/>
              </w:rPr>
              <w:t>մմ</w:t>
            </w:r>
            <w:proofErr w:type="spellEnd"/>
            <w:r w:rsidRPr="00825036">
              <w:rPr>
                <w:rFonts w:ascii="Arial LatArm" w:hAnsi="Arial LatArm"/>
                <w:sz w:val="18"/>
                <w:szCs w:val="18"/>
                <w:lang w:val="ru-RU"/>
              </w:rPr>
              <w:t xml:space="preserve">  Бетонный</w:t>
            </w:r>
            <w:proofErr w:type="gramEnd"/>
            <w:r w:rsidRPr="00825036">
              <w:rPr>
                <w:rFonts w:ascii="Arial LatArm" w:hAnsi="Arial LatArm"/>
                <w:sz w:val="18"/>
                <w:szCs w:val="18"/>
                <w:lang w:val="ru-RU"/>
              </w:rPr>
              <w:t xml:space="preserve"> подготовительный </w:t>
            </w:r>
            <w:proofErr w:type="gramStart"/>
            <w:r w:rsidRPr="00825036">
              <w:rPr>
                <w:rFonts w:ascii="Arial LatArm" w:hAnsi="Arial LatArm"/>
                <w:sz w:val="18"/>
                <w:szCs w:val="18"/>
                <w:lang w:val="ru-RU"/>
              </w:rPr>
              <w:t>слой  на</w:t>
            </w:r>
            <w:proofErr w:type="gramEnd"/>
            <w:r w:rsidRPr="00825036">
              <w:rPr>
                <w:rFonts w:ascii="Arial LatArm" w:hAnsi="Arial LatArm"/>
                <w:sz w:val="18"/>
                <w:szCs w:val="18"/>
                <w:lang w:val="ru-RU"/>
              </w:rPr>
              <w:t xml:space="preserve"> детской игровой площадке под резиновое покрытие из бетона </w:t>
            </w:r>
            <w:r>
              <w:rPr>
                <w:rFonts w:ascii="Arial LatArm" w:hAnsi="Arial LatArm"/>
                <w:sz w:val="18"/>
                <w:szCs w:val="18"/>
              </w:rPr>
              <w:t>B</w:t>
            </w:r>
            <w:r w:rsidRPr="00825036">
              <w:rPr>
                <w:rFonts w:ascii="Arial LatArm" w:hAnsi="Arial LatArm"/>
                <w:sz w:val="18"/>
                <w:szCs w:val="18"/>
                <w:lang w:val="ru-RU"/>
              </w:rPr>
              <w:t>20 (М-250) толщ.10см, Металлическая сетка 5мм 200*200мм</w:t>
            </w:r>
          </w:p>
        </w:tc>
        <w:tc>
          <w:tcPr>
            <w:tcW w:w="1138" w:type="dxa"/>
            <w:tcBorders>
              <w:top w:val="single" w:sz="4" w:space="0" w:color="auto"/>
              <w:left w:val="nil"/>
              <w:bottom w:val="single" w:sz="4" w:space="0" w:color="auto"/>
              <w:right w:val="single" w:sz="4" w:space="0" w:color="auto"/>
            </w:tcBorders>
            <w:vAlign w:val="center"/>
            <w:hideMark/>
          </w:tcPr>
          <w:p w14:paraId="51A426BC"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խմ</w:t>
            </w:r>
            <w:proofErr w:type="spellEnd"/>
            <w:r>
              <w:rPr>
                <w:rFonts w:ascii="Arial LatArm" w:hAnsi="Arial LatArm"/>
                <w:sz w:val="18"/>
                <w:szCs w:val="18"/>
              </w:rPr>
              <w:t>/</w:t>
            </w:r>
            <w:proofErr w:type="spellStart"/>
            <w:r>
              <w:rPr>
                <w:rFonts w:ascii="Arial LatArm" w:hAnsi="Arial LatArm"/>
                <w:sz w:val="18"/>
                <w:szCs w:val="18"/>
              </w:rPr>
              <w:t>куб.м</w:t>
            </w:r>
            <w:proofErr w:type="spellEnd"/>
          </w:p>
        </w:tc>
        <w:tc>
          <w:tcPr>
            <w:tcW w:w="1432" w:type="dxa"/>
            <w:tcBorders>
              <w:top w:val="single" w:sz="4" w:space="0" w:color="auto"/>
              <w:left w:val="nil"/>
              <w:bottom w:val="single" w:sz="4" w:space="0" w:color="auto"/>
              <w:right w:val="single" w:sz="4" w:space="0" w:color="auto"/>
            </w:tcBorders>
            <w:vAlign w:val="center"/>
            <w:hideMark/>
          </w:tcPr>
          <w:p w14:paraId="216EEC1D" w14:textId="77777777" w:rsidR="00825036" w:rsidRDefault="00825036" w:rsidP="005B2EDD">
            <w:pPr>
              <w:jc w:val="center"/>
              <w:rPr>
                <w:rFonts w:ascii="Arial LatArm" w:hAnsi="Arial LatArm"/>
                <w:sz w:val="18"/>
                <w:szCs w:val="18"/>
              </w:rPr>
            </w:pPr>
            <w:r>
              <w:rPr>
                <w:rFonts w:ascii="Arial LatArm" w:hAnsi="Arial LatArm"/>
                <w:sz w:val="18"/>
                <w:szCs w:val="18"/>
              </w:rPr>
              <w:t>83</w:t>
            </w:r>
          </w:p>
        </w:tc>
        <w:tc>
          <w:tcPr>
            <w:tcW w:w="1225" w:type="dxa"/>
            <w:tcBorders>
              <w:top w:val="single" w:sz="4" w:space="0" w:color="auto"/>
              <w:left w:val="nil"/>
              <w:bottom w:val="single" w:sz="4" w:space="0" w:color="auto"/>
              <w:right w:val="single" w:sz="4" w:space="0" w:color="auto"/>
            </w:tcBorders>
            <w:vAlign w:val="center"/>
            <w:hideMark/>
          </w:tcPr>
          <w:p w14:paraId="3764EB01" w14:textId="30593095" w:rsidR="00825036" w:rsidRDefault="00825036" w:rsidP="005B2EDD">
            <w:pPr>
              <w:jc w:val="center"/>
              <w:rPr>
                <w:rFonts w:ascii="Arial LatArm" w:hAnsi="Arial LatArm"/>
                <w:sz w:val="18"/>
                <w:szCs w:val="18"/>
              </w:rPr>
            </w:pPr>
            <w:r>
              <w:rPr>
                <w:rFonts w:ascii="Arial LatArm" w:hAnsi="Arial LatArm"/>
                <w:sz w:val="18"/>
                <w:szCs w:val="18"/>
              </w:rPr>
              <w:t>63.00</w:t>
            </w:r>
          </w:p>
        </w:tc>
        <w:tc>
          <w:tcPr>
            <w:tcW w:w="1531" w:type="dxa"/>
            <w:tcBorders>
              <w:top w:val="single" w:sz="4" w:space="0" w:color="auto"/>
              <w:left w:val="nil"/>
              <w:bottom w:val="single" w:sz="4" w:space="0" w:color="auto"/>
              <w:right w:val="single" w:sz="4" w:space="0" w:color="auto"/>
            </w:tcBorders>
            <w:vAlign w:val="center"/>
            <w:hideMark/>
          </w:tcPr>
          <w:p w14:paraId="3598505E" w14:textId="68A99F9D" w:rsidR="00825036" w:rsidRDefault="00825036" w:rsidP="005B2EDD">
            <w:pPr>
              <w:jc w:val="center"/>
              <w:rPr>
                <w:rFonts w:ascii="Arial LatArm" w:hAnsi="Arial LatArm"/>
                <w:sz w:val="18"/>
                <w:szCs w:val="18"/>
              </w:rPr>
            </w:pPr>
            <w:r>
              <w:rPr>
                <w:rFonts w:ascii="Arial LatArm" w:hAnsi="Arial LatArm"/>
                <w:sz w:val="18"/>
                <w:szCs w:val="18"/>
              </w:rPr>
              <w:t>5,229.000</w:t>
            </w:r>
          </w:p>
        </w:tc>
      </w:tr>
      <w:tr w:rsidR="00825036" w14:paraId="406CC828" w14:textId="77777777" w:rsidTr="005B2EDD">
        <w:trPr>
          <w:trHeight w:val="1410"/>
        </w:trPr>
        <w:tc>
          <w:tcPr>
            <w:tcW w:w="498" w:type="dxa"/>
            <w:tcBorders>
              <w:top w:val="nil"/>
              <w:left w:val="single" w:sz="4" w:space="0" w:color="auto"/>
              <w:bottom w:val="single" w:sz="4" w:space="0" w:color="auto"/>
              <w:right w:val="single" w:sz="4" w:space="0" w:color="auto"/>
            </w:tcBorders>
            <w:vAlign w:val="center"/>
            <w:hideMark/>
          </w:tcPr>
          <w:p w14:paraId="2A16CA5A" w14:textId="77777777" w:rsidR="00825036" w:rsidRDefault="00825036" w:rsidP="005B2EDD">
            <w:pPr>
              <w:jc w:val="center"/>
              <w:rPr>
                <w:rFonts w:ascii="Arial LatArm" w:hAnsi="Arial LatArm"/>
                <w:sz w:val="18"/>
                <w:szCs w:val="18"/>
              </w:rPr>
            </w:pPr>
            <w:r>
              <w:rPr>
                <w:rFonts w:ascii="Arial LatArm" w:hAnsi="Arial LatArm"/>
                <w:sz w:val="18"/>
                <w:szCs w:val="18"/>
              </w:rPr>
              <w:t>11</w:t>
            </w:r>
          </w:p>
        </w:tc>
        <w:tc>
          <w:tcPr>
            <w:tcW w:w="4702" w:type="dxa"/>
            <w:tcBorders>
              <w:top w:val="nil"/>
              <w:left w:val="nil"/>
              <w:bottom w:val="single" w:sz="4" w:space="0" w:color="auto"/>
              <w:right w:val="single" w:sz="4" w:space="0" w:color="auto"/>
            </w:tcBorders>
            <w:vAlign w:val="center"/>
            <w:hideMark/>
          </w:tcPr>
          <w:p w14:paraId="475DAF78" w14:textId="4E5D41EB" w:rsidR="00825036" w:rsidRDefault="00825036" w:rsidP="005B2EDD">
            <w:pPr>
              <w:jc w:val="center"/>
              <w:rPr>
                <w:rFonts w:ascii="Arial LatArm" w:hAnsi="Arial LatArm"/>
                <w:sz w:val="18"/>
                <w:szCs w:val="18"/>
              </w:rPr>
            </w:pPr>
            <w:proofErr w:type="spellStart"/>
            <w:r>
              <w:rPr>
                <w:rFonts w:ascii="Arial LatArm" w:hAnsi="Arial LatArm"/>
                <w:sz w:val="18"/>
                <w:szCs w:val="18"/>
              </w:rPr>
              <w:t>Խաղահրապարակում</w:t>
            </w:r>
            <w:proofErr w:type="spellEnd"/>
            <w:r>
              <w:rPr>
                <w:rFonts w:ascii="Arial LatArm" w:hAnsi="Arial LatArm"/>
                <w:sz w:val="18"/>
                <w:szCs w:val="18"/>
              </w:rPr>
              <w:t xml:space="preserve"> </w:t>
            </w:r>
            <w:proofErr w:type="spellStart"/>
            <w:r>
              <w:rPr>
                <w:rFonts w:ascii="Arial LatArm" w:hAnsi="Arial LatArm"/>
                <w:sz w:val="18"/>
                <w:szCs w:val="18"/>
              </w:rPr>
              <w:t>ռետինե</w:t>
            </w:r>
            <w:proofErr w:type="spellEnd"/>
            <w:r>
              <w:rPr>
                <w:rFonts w:ascii="Arial LatArm" w:hAnsi="Arial LatArm"/>
                <w:sz w:val="18"/>
                <w:szCs w:val="18"/>
              </w:rPr>
              <w:t xml:space="preserve"> </w:t>
            </w:r>
            <w:proofErr w:type="spellStart"/>
            <w:r>
              <w:rPr>
                <w:rFonts w:ascii="Arial LatArm" w:hAnsi="Arial LatArm"/>
                <w:sz w:val="18"/>
                <w:szCs w:val="18"/>
              </w:rPr>
              <w:t>մանրահատիկներից</w:t>
            </w:r>
            <w:proofErr w:type="spellEnd"/>
            <w:r>
              <w:rPr>
                <w:rFonts w:ascii="Arial LatArm" w:hAnsi="Arial LatArm"/>
                <w:sz w:val="18"/>
                <w:szCs w:val="18"/>
              </w:rPr>
              <w:t xml:space="preserve"> 2սմ </w:t>
            </w:r>
            <w:proofErr w:type="spellStart"/>
            <w:r>
              <w:rPr>
                <w:rFonts w:ascii="Arial LatArm" w:hAnsi="Arial LatArm"/>
                <w:sz w:val="18"/>
                <w:szCs w:val="18"/>
              </w:rPr>
              <w:t>հաստ</w:t>
            </w:r>
            <w:proofErr w:type="spellEnd"/>
            <w:r>
              <w:rPr>
                <w:rFonts w:ascii="Arial LatArm" w:hAnsi="Arial LatArm"/>
                <w:sz w:val="18"/>
                <w:szCs w:val="18"/>
              </w:rPr>
              <w:t xml:space="preserve">. </w:t>
            </w:r>
            <w:proofErr w:type="spellStart"/>
            <w:r>
              <w:rPr>
                <w:rFonts w:ascii="Arial LatArm" w:hAnsi="Arial LatArm"/>
                <w:sz w:val="18"/>
                <w:szCs w:val="18"/>
              </w:rPr>
              <w:t>ռետինե</w:t>
            </w:r>
            <w:proofErr w:type="spellEnd"/>
            <w:r>
              <w:rPr>
                <w:rFonts w:ascii="Arial LatArm" w:hAnsi="Arial LatArm"/>
                <w:sz w:val="18"/>
                <w:szCs w:val="18"/>
              </w:rPr>
              <w:t xml:space="preserve"> </w:t>
            </w:r>
            <w:proofErr w:type="spellStart"/>
            <w:r>
              <w:rPr>
                <w:rFonts w:ascii="Arial LatArm" w:hAnsi="Arial LatArm"/>
                <w:sz w:val="18"/>
                <w:szCs w:val="18"/>
              </w:rPr>
              <w:t>ծածկույթի</w:t>
            </w:r>
            <w:proofErr w:type="spellEnd"/>
            <w:r>
              <w:rPr>
                <w:rFonts w:ascii="Arial LatArm" w:hAnsi="Arial LatArm"/>
                <w:sz w:val="18"/>
                <w:szCs w:val="18"/>
              </w:rPr>
              <w:t xml:space="preserve"> </w:t>
            </w:r>
            <w:proofErr w:type="spellStart"/>
            <w:r>
              <w:rPr>
                <w:rFonts w:ascii="Arial LatArm" w:hAnsi="Arial LatArm"/>
                <w:sz w:val="18"/>
                <w:szCs w:val="18"/>
              </w:rPr>
              <w:t>իրականացում</w:t>
            </w:r>
            <w:proofErr w:type="spellEnd"/>
            <w:r>
              <w:rPr>
                <w:rFonts w:ascii="Arial LatArm" w:hAnsi="Arial LatArm"/>
                <w:sz w:val="18"/>
                <w:szCs w:val="18"/>
              </w:rPr>
              <w:t xml:space="preserve"> </w:t>
            </w:r>
            <w:proofErr w:type="spellStart"/>
            <w:r>
              <w:rPr>
                <w:rFonts w:ascii="Arial LatArm" w:hAnsi="Arial LatArm"/>
                <w:sz w:val="18"/>
                <w:szCs w:val="18"/>
              </w:rPr>
              <w:t>փռովի</w:t>
            </w:r>
            <w:proofErr w:type="spellEnd"/>
            <w:r>
              <w:rPr>
                <w:rFonts w:ascii="Arial LatArm" w:hAnsi="Arial LatArm"/>
                <w:sz w:val="18"/>
                <w:szCs w:val="18"/>
              </w:rPr>
              <w:t xml:space="preserve"> </w:t>
            </w:r>
            <w:proofErr w:type="spellStart"/>
            <w:proofErr w:type="gramStart"/>
            <w:r>
              <w:rPr>
                <w:rFonts w:ascii="Arial LatArm" w:hAnsi="Arial LatArm"/>
                <w:sz w:val="18"/>
                <w:szCs w:val="18"/>
              </w:rPr>
              <w:t>տարբերակով</w:t>
            </w:r>
            <w:proofErr w:type="spellEnd"/>
            <w:r>
              <w:rPr>
                <w:rFonts w:ascii="Arial LatArm" w:hAnsi="Arial LatArm"/>
                <w:sz w:val="18"/>
                <w:szCs w:val="18"/>
              </w:rPr>
              <w:t xml:space="preserve">  (</w:t>
            </w:r>
            <w:proofErr w:type="spellStart"/>
            <w:proofErr w:type="gramEnd"/>
            <w:r>
              <w:rPr>
                <w:rFonts w:ascii="Arial LatArm" w:hAnsi="Arial LatArm"/>
                <w:sz w:val="18"/>
                <w:szCs w:val="18"/>
              </w:rPr>
              <w:t>ծածկույթի</w:t>
            </w:r>
            <w:proofErr w:type="spellEnd"/>
            <w:r>
              <w:rPr>
                <w:rFonts w:ascii="Arial LatArm" w:hAnsi="Arial LatArm"/>
                <w:sz w:val="18"/>
                <w:szCs w:val="18"/>
              </w:rPr>
              <w:t xml:space="preserve"> </w:t>
            </w:r>
            <w:proofErr w:type="spellStart"/>
            <w:r>
              <w:rPr>
                <w:rFonts w:ascii="Arial LatArm" w:hAnsi="Arial LatArm"/>
                <w:sz w:val="18"/>
                <w:szCs w:val="18"/>
              </w:rPr>
              <w:t>պատրաստում</w:t>
            </w:r>
            <w:proofErr w:type="spellEnd"/>
            <w:r>
              <w:rPr>
                <w:rFonts w:ascii="Arial LatArm" w:hAnsi="Arial LatArm"/>
                <w:sz w:val="18"/>
                <w:szCs w:val="18"/>
              </w:rPr>
              <w:t xml:space="preserve"> </w:t>
            </w:r>
            <w:proofErr w:type="spellStart"/>
            <w:r>
              <w:rPr>
                <w:rFonts w:ascii="Arial LatArm" w:hAnsi="Arial LatArm"/>
                <w:sz w:val="18"/>
                <w:szCs w:val="18"/>
              </w:rPr>
              <w:t>ռետինե</w:t>
            </w:r>
            <w:proofErr w:type="spellEnd"/>
            <w:r>
              <w:rPr>
                <w:rFonts w:ascii="Arial LatArm" w:hAnsi="Arial LatArm"/>
                <w:sz w:val="18"/>
                <w:szCs w:val="18"/>
              </w:rPr>
              <w:t xml:space="preserve"> </w:t>
            </w:r>
            <w:proofErr w:type="spellStart"/>
            <w:r>
              <w:rPr>
                <w:rFonts w:ascii="Arial LatArm" w:hAnsi="Arial LatArm"/>
                <w:sz w:val="18"/>
                <w:szCs w:val="18"/>
              </w:rPr>
              <w:t>փշրանքից</w:t>
            </w:r>
            <w:proofErr w:type="spellEnd"/>
            <w:r>
              <w:rPr>
                <w:rFonts w:ascii="Arial LatArm" w:hAnsi="Arial LatArm"/>
                <w:sz w:val="18"/>
                <w:szCs w:val="18"/>
              </w:rPr>
              <w:t xml:space="preserve"> </w:t>
            </w:r>
            <w:proofErr w:type="spellStart"/>
            <w:proofErr w:type="gramStart"/>
            <w:r>
              <w:rPr>
                <w:rFonts w:ascii="Arial LatArm" w:hAnsi="Arial LatArm"/>
                <w:sz w:val="18"/>
                <w:szCs w:val="18"/>
              </w:rPr>
              <w:t>սոսնձով</w:t>
            </w:r>
            <w:proofErr w:type="spellEnd"/>
            <w:r>
              <w:rPr>
                <w:rFonts w:ascii="Arial LatArm" w:hAnsi="Arial LatArm"/>
                <w:sz w:val="18"/>
                <w:szCs w:val="18"/>
              </w:rPr>
              <w:t xml:space="preserve">  </w:t>
            </w:r>
            <w:proofErr w:type="spellStart"/>
            <w:r>
              <w:rPr>
                <w:rFonts w:ascii="Arial LatArm" w:hAnsi="Arial LatArm"/>
                <w:sz w:val="18"/>
                <w:szCs w:val="18"/>
              </w:rPr>
              <w:t>կանաչ</w:t>
            </w:r>
            <w:proofErr w:type="spellEnd"/>
            <w:proofErr w:type="gramEnd"/>
            <w:r>
              <w:rPr>
                <w:rFonts w:ascii="Arial LatArm" w:hAnsi="Arial LatArm"/>
                <w:sz w:val="18"/>
                <w:szCs w:val="18"/>
              </w:rPr>
              <w:t xml:space="preserve"> և </w:t>
            </w:r>
            <w:proofErr w:type="spellStart"/>
            <w:r>
              <w:rPr>
                <w:rFonts w:ascii="Arial LatArm" w:hAnsi="Arial LatArm"/>
                <w:sz w:val="18"/>
                <w:szCs w:val="18"/>
              </w:rPr>
              <w:t>կարմիր</w:t>
            </w:r>
            <w:proofErr w:type="spellEnd"/>
            <w:r>
              <w:rPr>
                <w:rFonts w:ascii="Arial LatArm" w:hAnsi="Arial LatArm"/>
                <w:sz w:val="18"/>
                <w:szCs w:val="18"/>
              </w:rPr>
              <w:t xml:space="preserve"> </w:t>
            </w:r>
            <w:proofErr w:type="spellStart"/>
            <w:proofErr w:type="gramStart"/>
            <w:r>
              <w:rPr>
                <w:rFonts w:ascii="Arial LatArm" w:hAnsi="Arial LatArm"/>
                <w:sz w:val="18"/>
                <w:szCs w:val="18"/>
              </w:rPr>
              <w:t>գույնի</w:t>
            </w:r>
            <w:proofErr w:type="spellEnd"/>
            <w:r>
              <w:rPr>
                <w:rFonts w:ascii="Arial LatArm" w:hAnsi="Arial LatArm"/>
                <w:sz w:val="18"/>
                <w:szCs w:val="18"/>
              </w:rPr>
              <w:t xml:space="preserve">)   </w:t>
            </w:r>
            <w:proofErr w:type="spellStart"/>
            <w:proofErr w:type="gramEnd"/>
            <w:r>
              <w:rPr>
                <w:rFonts w:ascii="Arial LatArm" w:hAnsi="Arial LatArm"/>
                <w:sz w:val="18"/>
                <w:szCs w:val="18"/>
              </w:rPr>
              <w:t>Устройство</w:t>
            </w:r>
            <w:proofErr w:type="spellEnd"/>
            <w:r>
              <w:rPr>
                <w:rFonts w:ascii="Arial LatArm" w:hAnsi="Arial LatArm"/>
                <w:sz w:val="18"/>
                <w:szCs w:val="18"/>
              </w:rPr>
              <w:t xml:space="preserve"> </w:t>
            </w:r>
            <w:proofErr w:type="spellStart"/>
            <w:r>
              <w:rPr>
                <w:rFonts w:ascii="Arial LatArm" w:hAnsi="Arial LatArm"/>
                <w:sz w:val="18"/>
                <w:szCs w:val="18"/>
              </w:rPr>
              <w:t>резинового</w:t>
            </w:r>
            <w:proofErr w:type="spellEnd"/>
            <w:r>
              <w:rPr>
                <w:rFonts w:ascii="Arial LatArm" w:hAnsi="Arial LatArm"/>
                <w:sz w:val="18"/>
                <w:szCs w:val="18"/>
              </w:rPr>
              <w:t xml:space="preserve"> </w:t>
            </w:r>
            <w:proofErr w:type="spellStart"/>
            <w:r>
              <w:rPr>
                <w:rFonts w:ascii="Arial LatArm" w:hAnsi="Arial LatArm"/>
                <w:sz w:val="18"/>
                <w:szCs w:val="18"/>
              </w:rPr>
              <w:t>покрытия</w:t>
            </w:r>
            <w:proofErr w:type="spellEnd"/>
            <w:r>
              <w:rPr>
                <w:rFonts w:ascii="Arial LatArm" w:hAnsi="Arial LatArm"/>
                <w:sz w:val="18"/>
                <w:szCs w:val="18"/>
              </w:rPr>
              <w:t xml:space="preserve"> </w:t>
            </w:r>
            <w:proofErr w:type="spellStart"/>
            <w:r>
              <w:rPr>
                <w:rFonts w:ascii="Arial LatArm" w:hAnsi="Arial LatArm"/>
                <w:sz w:val="18"/>
                <w:szCs w:val="18"/>
              </w:rPr>
              <w:t>игровой</w:t>
            </w:r>
            <w:proofErr w:type="spellEnd"/>
            <w:r>
              <w:rPr>
                <w:rFonts w:ascii="Arial LatArm" w:hAnsi="Arial LatArm"/>
                <w:sz w:val="18"/>
                <w:szCs w:val="18"/>
              </w:rPr>
              <w:t xml:space="preserve"> </w:t>
            </w:r>
            <w:proofErr w:type="spellStart"/>
            <w:proofErr w:type="gramStart"/>
            <w:r>
              <w:rPr>
                <w:rFonts w:ascii="Arial LatArm" w:hAnsi="Arial LatArm"/>
                <w:sz w:val="18"/>
                <w:szCs w:val="18"/>
              </w:rPr>
              <w:t>площадки</w:t>
            </w:r>
            <w:proofErr w:type="spellEnd"/>
            <w:r>
              <w:rPr>
                <w:rFonts w:ascii="Arial LatArm" w:hAnsi="Arial LatArm"/>
                <w:sz w:val="18"/>
                <w:szCs w:val="18"/>
              </w:rPr>
              <w:t xml:space="preserve">  толщ</w:t>
            </w:r>
            <w:proofErr w:type="gramEnd"/>
            <w:r>
              <w:rPr>
                <w:rFonts w:ascii="Arial LatArm" w:hAnsi="Arial LatArm"/>
                <w:sz w:val="18"/>
                <w:szCs w:val="18"/>
              </w:rPr>
              <w:t>.1см (</w:t>
            </w:r>
            <w:proofErr w:type="spellStart"/>
            <w:r>
              <w:rPr>
                <w:rFonts w:ascii="Arial LatArm" w:hAnsi="Arial LatArm"/>
                <w:sz w:val="18"/>
                <w:szCs w:val="18"/>
              </w:rPr>
              <w:t>из</w:t>
            </w:r>
            <w:proofErr w:type="spellEnd"/>
            <w:r>
              <w:rPr>
                <w:rFonts w:ascii="Arial LatArm" w:hAnsi="Arial LatArm"/>
                <w:sz w:val="18"/>
                <w:szCs w:val="18"/>
              </w:rPr>
              <w:t xml:space="preserve"> </w:t>
            </w:r>
            <w:proofErr w:type="spellStart"/>
            <w:r>
              <w:rPr>
                <w:rFonts w:ascii="Arial LatArm" w:hAnsi="Arial LatArm"/>
                <w:sz w:val="18"/>
                <w:szCs w:val="18"/>
              </w:rPr>
              <w:t>клеевой</w:t>
            </w:r>
            <w:proofErr w:type="spellEnd"/>
            <w:r>
              <w:rPr>
                <w:rFonts w:ascii="Arial LatArm" w:hAnsi="Arial LatArm"/>
                <w:sz w:val="18"/>
                <w:szCs w:val="18"/>
              </w:rPr>
              <w:t xml:space="preserve"> </w:t>
            </w:r>
            <w:proofErr w:type="spellStart"/>
            <w:r>
              <w:rPr>
                <w:rFonts w:ascii="Arial LatArm" w:hAnsi="Arial LatArm"/>
                <w:sz w:val="18"/>
                <w:szCs w:val="18"/>
              </w:rPr>
              <w:t>резиновой</w:t>
            </w:r>
            <w:proofErr w:type="spellEnd"/>
            <w:r>
              <w:rPr>
                <w:rFonts w:ascii="Arial LatArm" w:hAnsi="Arial LatArm"/>
                <w:sz w:val="18"/>
                <w:szCs w:val="18"/>
              </w:rPr>
              <w:t xml:space="preserve"> </w:t>
            </w:r>
            <w:proofErr w:type="spellStart"/>
            <w:proofErr w:type="gramStart"/>
            <w:r>
              <w:rPr>
                <w:rFonts w:ascii="Arial LatArm" w:hAnsi="Arial LatArm"/>
                <w:sz w:val="18"/>
                <w:szCs w:val="18"/>
              </w:rPr>
              <w:t>крошки</w:t>
            </w:r>
            <w:proofErr w:type="spellEnd"/>
            <w:r>
              <w:rPr>
                <w:rFonts w:ascii="Arial LatArm" w:hAnsi="Arial LatArm"/>
                <w:sz w:val="18"/>
                <w:szCs w:val="18"/>
              </w:rPr>
              <w:t xml:space="preserve">  </w:t>
            </w:r>
            <w:proofErr w:type="spellStart"/>
            <w:r>
              <w:rPr>
                <w:rFonts w:ascii="Arial LatArm" w:hAnsi="Arial LatArm"/>
                <w:sz w:val="18"/>
                <w:szCs w:val="18"/>
              </w:rPr>
              <w:t>зеленого</w:t>
            </w:r>
            <w:proofErr w:type="spellEnd"/>
            <w:proofErr w:type="gramEnd"/>
            <w:r>
              <w:rPr>
                <w:rFonts w:ascii="Arial LatArm" w:hAnsi="Arial LatArm"/>
                <w:sz w:val="18"/>
                <w:szCs w:val="18"/>
              </w:rPr>
              <w:t xml:space="preserve"> и </w:t>
            </w:r>
            <w:proofErr w:type="spellStart"/>
            <w:r>
              <w:rPr>
                <w:rFonts w:ascii="Arial LatArm" w:hAnsi="Arial LatArm"/>
                <w:sz w:val="18"/>
                <w:szCs w:val="18"/>
              </w:rPr>
              <w:t>красного</w:t>
            </w:r>
            <w:proofErr w:type="spellEnd"/>
            <w:r>
              <w:rPr>
                <w:rFonts w:ascii="Arial LatArm" w:hAnsi="Arial LatArm"/>
                <w:sz w:val="18"/>
                <w:szCs w:val="18"/>
              </w:rPr>
              <w:t xml:space="preserve"> </w:t>
            </w:r>
            <w:proofErr w:type="spellStart"/>
            <w:r>
              <w:rPr>
                <w:rFonts w:ascii="Arial LatArm" w:hAnsi="Arial LatArm"/>
                <w:sz w:val="18"/>
                <w:szCs w:val="18"/>
              </w:rPr>
              <w:t>цвета</w:t>
            </w:r>
            <w:proofErr w:type="spellEnd"/>
            <w:r>
              <w:rPr>
                <w:rFonts w:ascii="Arial LatArm" w:hAnsi="Arial LatArm"/>
                <w:sz w:val="18"/>
                <w:szCs w:val="18"/>
              </w:rPr>
              <w:t>)</w:t>
            </w:r>
          </w:p>
        </w:tc>
        <w:tc>
          <w:tcPr>
            <w:tcW w:w="1138" w:type="dxa"/>
            <w:tcBorders>
              <w:top w:val="nil"/>
              <w:left w:val="nil"/>
              <w:bottom w:val="single" w:sz="4" w:space="0" w:color="auto"/>
              <w:right w:val="single" w:sz="4" w:space="0" w:color="auto"/>
            </w:tcBorders>
            <w:vAlign w:val="center"/>
            <w:hideMark/>
          </w:tcPr>
          <w:p w14:paraId="70216116" w14:textId="77777777" w:rsidR="00825036" w:rsidRDefault="00825036" w:rsidP="005B2EDD">
            <w:pPr>
              <w:jc w:val="center"/>
              <w:rPr>
                <w:rFonts w:ascii="Arial LatArm" w:hAnsi="Arial LatArm"/>
                <w:sz w:val="18"/>
                <w:szCs w:val="18"/>
              </w:rPr>
            </w:pPr>
            <w:proofErr w:type="spellStart"/>
            <w:r>
              <w:rPr>
                <w:rFonts w:ascii="Arial LatArm" w:hAnsi="Arial LatArm"/>
                <w:sz w:val="18"/>
                <w:szCs w:val="18"/>
              </w:rPr>
              <w:t>քմ</w:t>
            </w:r>
            <w:proofErr w:type="spellEnd"/>
            <w:r>
              <w:rPr>
                <w:rFonts w:ascii="Arial LatArm" w:hAnsi="Arial LatArm"/>
                <w:sz w:val="18"/>
                <w:szCs w:val="18"/>
              </w:rPr>
              <w:t>/</w:t>
            </w:r>
            <w:proofErr w:type="spellStart"/>
            <w:r>
              <w:rPr>
                <w:rFonts w:ascii="Arial LatArm" w:hAnsi="Arial LatArm"/>
                <w:sz w:val="18"/>
                <w:szCs w:val="18"/>
              </w:rPr>
              <w:t>кв.м</w:t>
            </w:r>
            <w:proofErr w:type="spellEnd"/>
          </w:p>
        </w:tc>
        <w:tc>
          <w:tcPr>
            <w:tcW w:w="1432" w:type="dxa"/>
            <w:tcBorders>
              <w:top w:val="nil"/>
              <w:left w:val="nil"/>
              <w:bottom w:val="single" w:sz="4" w:space="0" w:color="auto"/>
              <w:right w:val="single" w:sz="4" w:space="0" w:color="auto"/>
            </w:tcBorders>
            <w:vAlign w:val="center"/>
            <w:hideMark/>
          </w:tcPr>
          <w:p w14:paraId="4B9688AB" w14:textId="77777777" w:rsidR="00825036" w:rsidRDefault="00825036" w:rsidP="005B2EDD">
            <w:pPr>
              <w:jc w:val="center"/>
              <w:rPr>
                <w:rFonts w:ascii="Arial LatArm" w:hAnsi="Arial LatArm"/>
                <w:sz w:val="18"/>
                <w:szCs w:val="18"/>
              </w:rPr>
            </w:pPr>
            <w:r>
              <w:rPr>
                <w:rFonts w:ascii="Arial LatArm" w:hAnsi="Arial LatArm"/>
                <w:sz w:val="18"/>
                <w:szCs w:val="18"/>
              </w:rPr>
              <w:t>1430</w:t>
            </w:r>
          </w:p>
        </w:tc>
        <w:tc>
          <w:tcPr>
            <w:tcW w:w="1225" w:type="dxa"/>
            <w:tcBorders>
              <w:top w:val="nil"/>
              <w:left w:val="nil"/>
              <w:bottom w:val="single" w:sz="4" w:space="0" w:color="auto"/>
              <w:right w:val="single" w:sz="4" w:space="0" w:color="auto"/>
            </w:tcBorders>
            <w:vAlign w:val="center"/>
            <w:hideMark/>
          </w:tcPr>
          <w:p w14:paraId="6905F5BD" w14:textId="6AB6C62F" w:rsidR="00825036" w:rsidRDefault="00825036" w:rsidP="005B2EDD">
            <w:pPr>
              <w:jc w:val="center"/>
              <w:rPr>
                <w:rFonts w:ascii="Arial LatArm" w:hAnsi="Arial LatArm"/>
                <w:sz w:val="18"/>
                <w:szCs w:val="18"/>
              </w:rPr>
            </w:pPr>
            <w:r>
              <w:rPr>
                <w:rFonts w:ascii="Arial LatArm" w:hAnsi="Arial LatArm"/>
                <w:sz w:val="18"/>
                <w:szCs w:val="18"/>
              </w:rPr>
              <w:t>14.50</w:t>
            </w:r>
          </w:p>
        </w:tc>
        <w:tc>
          <w:tcPr>
            <w:tcW w:w="1531" w:type="dxa"/>
            <w:tcBorders>
              <w:top w:val="nil"/>
              <w:left w:val="nil"/>
              <w:bottom w:val="single" w:sz="4" w:space="0" w:color="auto"/>
              <w:right w:val="single" w:sz="4" w:space="0" w:color="auto"/>
            </w:tcBorders>
            <w:vAlign w:val="center"/>
            <w:hideMark/>
          </w:tcPr>
          <w:p w14:paraId="24B149E6" w14:textId="00DDF5E9" w:rsidR="00825036" w:rsidRDefault="00825036" w:rsidP="005B2EDD">
            <w:pPr>
              <w:jc w:val="center"/>
              <w:rPr>
                <w:rFonts w:ascii="Arial LatArm" w:hAnsi="Arial LatArm"/>
                <w:sz w:val="18"/>
                <w:szCs w:val="18"/>
              </w:rPr>
            </w:pPr>
            <w:r>
              <w:rPr>
                <w:rFonts w:ascii="Arial LatArm" w:hAnsi="Arial LatArm"/>
                <w:sz w:val="18"/>
                <w:szCs w:val="18"/>
              </w:rPr>
              <w:t>20,735.000</w:t>
            </w:r>
          </w:p>
        </w:tc>
      </w:tr>
      <w:tr w:rsidR="00825036" w14:paraId="62E4974D" w14:textId="77777777" w:rsidTr="005B2EDD">
        <w:trPr>
          <w:trHeight w:val="345"/>
        </w:trPr>
        <w:tc>
          <w:tcPr>
            <w:tcW w:w="498" w:type="dxa"/>
            <w:tcBorders>
              <w:top w:val="nil"/>
              <w:left w:val="single" w:sz="4" w:space="0" w:color="auto"/>
              <w:bottom w:val="single" w:sz="4" w:space="0" w:color="auto"/>
              <w:right w:val="single" w:sz="4" w:space="0" w:color="auto"/>
            </w:tcBorders>
            <w:vAlign w:val="center"/>
            <w:hideMark/>
          </w:tcPr>
          <w:p w14:paraId="28478AF0" w14:textId="5E2F9048" w:rsidR="00825036" w:rsidRDefault="00825036" w:rsidP="005B2EDD">
            <w:pPr>
              <w:jc w:val="center"/>
              <w:rPr>
                <w:rFonts w:ascii="Arial LatArm" w:hAnsi="Arial LatArm"/>
                <w:b/>
                <w:bCs/>
                <w:sz w:val="18"/>
                <w:szCs w:val="18"/>
              </w:rPr>
            </w:pPr>
          </w:p>
        </w:tc>
        <w:tc>
          <w:tcPr>
            <w:tcW w:w="4702" w:type="dxa"/>
            <w:tcBorders>
              <w:top w:val="nil"/>
              <w:left w:val="nil"/>
              <w:bottom w:val="single" w:sz="4" w:space="0" w:color="auto"/>
              <w:right w:val="single" w:sz="4" w:space="0" w:color="auto"/>
            </w:tcBorders>
            <w:vAlign w:val="center"/>
            <w:hideMark/>
          </w:tcPr>
          <w:p w14:paraId="5BA9DBF2" w14:textId="61BF138A" w:rsidR="00825036" w:rsidRPr="005B2EDD" w:rsidRDefault="00825036" w:rsidP="005B2EDD">
            <w:pPr>
              <w:jc w:val="center"/>
              <w:rPr>
                <w:rFonts w:ascii="Arial LatArm" w:hAnsi="Arial LatArm"/>
                <w:b/>
                <w:bCs/>
                <w:sz w:val="20"/>
                <w:szCs w:val="20"/>
              </w:rPr>
            </w:pPr>
            <w:r w:rsidRPr="005B2EDD">
              <w:rPr>
                <w:rFonts w:ascii="Arial LatArm" w:hAnsi="Arial LatArm"/>
                <w:b/>
                <w:bCs/>
                <w:sz w:val="20"/>
                <w:szCs w:val="20"/>
              </w:rPr>
              <w:t>ԸՆԴԱՄԵՆԸ   ВСЕГО</w:t>
            </w:r>
          </w:p>
        </w:tc>
        <w:tc>
          <w:tcPr>
            <w:tcW w:w="1138" w:type="dxa"/>
            <w:tcBorders>
              <w:top w:val="nil"/>
              <w:left w:val="nil"/>
              <w:bottom w:val="single" w:sz="4" w:space="0" w:color="auto"/>
              <w:right w:val="single" w:sz="4" w:space="0" w:color="auto"/>
            </w:tcBorders>
            <w:vAlign w:val="center"/>
            <w:hideMark/>
          </w:tcPr>
          <w:p w14:paraId="1E67CD0D" w14:textId="7A5D8453" w:rsidR="00825036" w:rsidRPr="005B2EDD" w:rsidRDefault="00825036" w:rsidP="005B2EDD">
            <w:pPr>
              <w:jc w:val="center"/>
              <w:rPr>
                <w:rFonts w:ascii="Arial LatArm" w:hAnsi="Arial LatArm"/>
                <w:b/>
                <w:bCs/>
                <w:sz w:val="18"/>
                <w:szCs w:val="18"/>
              </w:rPr>
            </w:pPr>
          </w:p>
        </w:tc>
        <w:tc>
          <w:tcPr>
            <w:tcW w:w="1432" w:type="dxa"/>
            <w:tcBorders>
              <w:top w:val="nil"/>
              <w:left w:val="nil"/>
              <w:bottom w:val="single" w:sz="4" w:space="0" w:color="auto"/>
              <w:right w:val="single" w:sz="4" w:space="0" w:color="auto"/>
            </w:tcBorders>
            <w:vAlign w:val="center"/>
            <w:hideMark/>
          </w:tcPr>
          <w:p w14:paraId="0F32220D" w14:textId="70AA5345" w:rsidR="00825036" w:rsidRPr="005B2EDD" w:rsidRDefault="00825036" w:rsidP="005B2EDD">
            <w:pPr>
              <w:jc w:val="center"/>
              <w:rPr>
                <w:rFonts w:ascii="Arial LatArm" w:hAnsi="Arial LatArm"/>
                <w:b/>
                <w:bCs/>
                <w:sz w:val="18"/>
                <w:szCs w:val="18"/>
              </w:rPr>
            </w:pPr>
          </w:p>
        </w:tc>
        <w:tc>
          <w:tcPr>
            <w:tcW w:w="1225" w:type="dxa"/>
            <w:tcBorders>
              <w:top w:val="nil"/>
              <w:left w:val="nil"/>
              <w:bottom w:val="single" w:sz="4" w:space="0" w:color="auto"/>
              <w:right w:val="single" w:sz="4" w:space="0" w:color="auto"/>
            </w:tcBorders>
            <w:vAlign w:val="center"/>
            <w:hideMark/>
          </w:tcPr>
          <w:p w14:paraId="1150F44A" w14:textId="5149664A" w:rsidR="00825036" w:rsidRPr="005B2EDD" w:rsidRDefault="00825036" w:rsidP="005B2EDD">
            <w:pPr>
              <w:jc w:val="center"/>
              <w:rPr>
                <w:rFonts w:ascii="Arial LatArm" w:hAnsi="Arial LatArm"/>
                <w:b/>
                <w:bCs/>
                <w:sz w:val="18"/>
                <w:szCs w:val="18"/>
              </w:rPr>
            </w:pPr>
          </w:p>
        </w:tc>
        <w:tc>
          <w:tcPr>
            <w:tcW w:w="1531" w:type="dxa"/>
            <w:tcBorders>
              <w:top w:val="nil"/>
              <w:left w:val="nil"/>
              <w:bottom w:val="single" w:sz="4" w:space="0" w:color="auto"/>
              <w:right w:val="single" w:sz="4" w:space="0" w:color="auto"/>
            </w:tcBorders>
            <w:vAlign w:val="center"/>
            <w:hideMark/>
          </w:tcPr>
          <w:p w14:paraId="69B86AC3" w14:textId="07E61834" w:rsidR="00825036" w:rsidRPr="005B2EDD" w:rsidRDefault="00825036" w:rsidP="005B2EDD">
            <w:pPr>
              <w:jc w:val="center"/>
              <w:rPr>
                <w:rFonts w:ascii="Arial LatArm" w:hAnsi="Arial LatArm"/>
                <w:b/>
                <w:bCs/>
                <w:sz w:val="18"/>
                <w:szCs w:val="18"/>
              </w:rPr>
            </w:pPr>
            <w:r w:rsidRPr="005B2EDD">
              <w:rPr>
                <w:rFonts w:ascii="Arial LatArm" w:hAnsi="Arial LatArm"/>
                <w:b/>
                <w:bCs/>
                <w:sz w:val="18"/>
                <w:szCs w:val="18"/>
              </w:rPr>
              <w:t>28,596.300</w:t>
            </w:r>
          </w:p>
        </w:tc>
      </w:tr>
      <w:tr w:rsidR="00825036" w14:paraId="554669A4" w14:textId="77777777" w:rsidTr="005B2EDD">
        <w:trPr>
          <w:trHeight w:val="345"/>
        </w:trPr>
        <w:tc>
          <w:tcPr>
            <w:tcW w:w="498" w:type="dxa"/>
            <w:tcBorders>
              <w:top w:val="nil"/>
              <w:left w:val="single" w:sz="4" w:space="0" w:color="auto"/>
              <w:bottom w:val="single" w:sz="4" w:space="0" w:color="auto"/>
              <w:right w:val="single" w:sz="4" w:space="0" w:color="auto"/>
            </w:tcBorders>
            <w:noWrap/>
            <w:vAlign w:val="center"/>
            <w:hideMark/>
          </w:tcPr>
          <w:p w14:paraId="768D445A" w14:textId="213B24E9" w:rsidR="00825036" w:rsidRDefault="00825036" w:rsidP="005B2EDD">
            <w:pPr>
              <w:jc w:val="center"/>
              <w:rPr>
                <w:rFonts w:ascii="Arial LatArm" w:hAnsi="Arial LatArm"/>
                <w:b/>
                <w:bCs/>
                <w:sz w:val="18"/>
                <w:szCs w:val="18"/>
              </w:rPr>
            </w:pPr>
          </w:p>
        </w:tc>
        <w:tc>
          <w:tcPr>
            <w:tcW w:w="4702" w:type="dxa"/>
            <w:tcBorders>
              <w:top w:val="nil"/>
              <w:left w:val="nil"/>
              <w:bottom w:val="single" w:sz="4" w:space="0" w:color="auto"/>
              <w:right w:val="single" w:sz="4" w:space="0" w:color="auto"/>
            </w:tcBorders>
            <w:noWrap/>
            <w:vAlign w:val="center"/>
            <w:hideMark/>
          </w:tcPr>
          <w:p w14:paraId="248439AB" w14:textId="77777777" w:rsidR="00825036" w:rsidRPr="005B2EDD" w:rsidRDefault="00825036" w:rsidP="005B2EDD">
            <w:pPr>
              <w:jc w:val="center"/>
              <w:rPr>
                <w:rFonts w:ascii="Arial LatArm" w:hAnsi="Arial LatArm"/>
                <w:b/>
                <w:bCs/>
                <w:sz w:val="20"/>
                <w:szCs w:val="20"/>
              </w:rPr>
            </w:pPr>
            <w:proofErr w:type="gramStart"/>
            <w:r w:rsidRPr="005B2EDD">
              <w:rPr>
                <w:rFonts w:ascii="Arial LatArm" w:hAnsi="Arial LatArm"/>
                <w:b/>
                <w:bCs/>
                <w:sz w:val="20"/>
                <w:szCs w:val="20"/>
              </w:rPr>
              <w:t>Ա .</w:t>
            </w:r>
            <w:proofErr w:type="gramEnd"/>
            <w:r w:rsidRPr="005B2EDD">
              <w:rPr>
                <w:rFonts w:ascii="Arial LatArm" w:hAnsi="Arial LatArm"/>
                <w:b/>
                <w:bCs/>
                <w:sz w:val="20"/>
                <w:szCs w:val="20"/>
              </w:rPr>
              <w:t xml:space="preserve"> </w:t>
            </w:r>
            <w:proofErr w:type="gramStart"/>
            <w:r w:rsidRPr="005B2EDD">
              <w:rPr>
                <w:rFonts w:ascii="Arial LatArm" w:hAnsi="Arial LatArm"/>
                <w:b/>
                <w:bCs/>
                <w:sz w:val="20"/>
                <w:szCs w:val="20"/>
              </w:rPr>
              <w:t>Ա .</w:t>
            </w:r>
            <w:proofErr w:type="gramEnd"/>
            <w:r w:rsidRPr="005B2EDD">
              <w:rPr>
                <w:rFonts w:ascii="Arial LatArm" w:hAnsi="Arial LatArm"/>
                <w:b/>
                <w:bCs/>
                <w:sz w:val="20"/>
                <w:szCs w:val="20"/>
              </w:rPr>
              <w:t xml:space="preserve"> Հ.  20</w:t>
            </w:r>
            <w:proofErr w:type="gramStart"/>
            <w:r w:rsidRPr="005B2EDD">
              <w:rPr>
                <w:rFonts w:ascii="Arial LatArm" w:hAnsi="Arial LatArm"/>
                <w:b/>
                <w:bCs/>
                <w:sz w:val="20"/>
                <w:szCs w:val="20"/>
              </w:rPr>
              <w:t>%  НДС</w:t>
            </w:r>
            <w:proofErr w:type="gramEnd"/>
          </w:p>
        </w:tc>
        <w:tc>
          <w:tcPr>
            <w:tcW w:w="1138" w:type="dxa"/>
            <w:tcBorders>
              <w:top w:val="nil"/>
              <w:left w:val="nil"/>
              <w:bottom w:val="single" w:sz="4" w:space="0" w:color="auto"/>
              <w:right w:val="single" w:sz="4" w:space="0" w:color="auto"/>
            </w:tcBorders>
            <w:noWrap/>
            <w:vAlign w:val="center"/>
            <w:hideMark/>
          </w:tcPr>
          <w:p w14:paraId="7FA50A18" w14:textId="7503C3F3" w:rsidR="00825036" w:rsidRPr="005B2EDD" w:rsidRDefault="00825036" w:rsidP="005B2EDD">
            <w:pPr>
              <w:jc w:val="center"/>
              <w:rPr>
                <w:rFonts w:ascii="Arial LatArm" w:hAnsi="Arial LatArm"/>
                <w:b/>
                <w:bCs/>
                <w:sz w:val="22"/>
                <w:szCs w:val="22"/>
              </w:rPr>
            </w:pPr>
          </w:p>
        </w:tc>
        <w:tc>
          <w:tcPr>
            <w:tcW w:w="1432" w:type="dxa"/>
            <w:tcBorders>
              <w:top w:val="nil"/>
              <w:left w:val="nil"/>
              <w:bottom w:val="single" w:sz="4" w:space="0" w:color="auto"/>
              <w:right w:val="single" w:sz="4" w:space="0" w:color="auto"/>
            </w:tcBorders>
            <w:noWrap/>
            <w:vAlign w:val="center"/>
            <w:hideMark/>
          </w:tcPr>
          <w:p w14:paraId="798124AA" w14:textId="2C814228" w:rsidR="00825036" w:rsidRPr="005B2EDD" w:rsidRDefault="00825036" w:rsidP="005B2EDD">
            <w:pPr>
              <w:jc w:val="center"/>
              <w:rPr>
                <w:rFonts w:ascii="Arial LatArm" w:hAnsi="Arial LatArm"/>
                <w:b/>
                <w:bCs/>
                <w:sz w:val="22"/>
                <w:szCs w:val="22"/>
              </w:rPr>
            </w:pPr>
          </w:p>
        </w:tc>
        <w:tc>
          <w:tcPr>
            <w:tcW w:w="1225" w:type="dxa"/>
            <w:tcBorders>
              <w:top w:val="nil"/>
              <w:left w:val="nil"/>
              <w:bottom w:val="single" w:sz="4" w:space="0" w:color="auto"/>
              <w:right w:val="single" w:sz="4" w:space="0" w:color="auto"/>
            </w:tcBorders>
            <w:noWrap/>
            <w:vAlign w:val="center"/>
            <w:hideMark/>
          </w:tcPr>
          <w:p w14:paraId="6A6887F7" w14:textId="75D3BC30" w:rsidR="00825036" w:rsidRPr="005B2EDD" w:rsidRDefault="00825036" w:rsidP="005B2EDD">
            <w:pPr>
              <w:jc w:val="center"/>
              <w:rPr>
                <w:rFonts w:ascii="Arial LatArm" w:hAnsi="Arial LatArm"/>
                <w:b/>
                <w:bCs/>
                <w:sz w:val="18"/>
                <w:szCs w:val="18"/>
              </w:rPr>
            </w:pPr>
          </w:p>
        </w:tc>
        <w:tc>
          <w:tcPr>
            <w:tcW w:w="1531" w:type="dxa"/>
            <w:tcBorders>
              <w:top w:val="nil"/>
              <w:left w:val="nil"/>
              <w:bottom w:val="single" w:sz="4" w:space="0" w:color="auto"/>
              <w:right w:val="single" w:sz="4" w:space="0" w:color="auto"/>
            </w:tcBorders>
            <w:noWrap/>
            <w:vAlign w:val="center"/>
            <w:hideMark/>
          </w:tcPr>
          <w:p w14:paraId="4734F276" w14:textId="56E77E77" w:rsidR="00825036" w:rsidRPr="005B2EDD" w:rsidRDefault="00825036" w:rsidP="005B2EDD">
            <w:pPr>
              <w:jc w:val="center"/>
              <w:rPr>
                <w:rFonts w:ascii="Arial LatArm" w:hAnsi="Arial LatArm"/>
                <w:b/>
                <w:bCs/>
                <w:sz w:val="18"/>
                <w:szCs w:val="18"/>
              </w:rPr>
            </w:pPr>
            <w:r w:rsidRPr="005B2EDD">
              <w:rPr>
                <w:rFonts w:ascii="Arial LatArm" w:hAnsi="Arial LatArm"/>
                <w:b/>
                <w:bCs/>
                <w:sz w:val="18"/>
                <w:szCs w:val="18"/>
              </w:rPr>
              <w:t>5,719.260</w:t>
            </w:r>
          </w:p>
        </w:tc>
      </w:tr>
      <w:tr w:rsidR="00825036" w14:paraId="76A72DDA" w14:textId="77777777" w:rsidTr="005B2EDD">
        <w:trPr>
          <w:trHeight w:val="345"/>
        </w:trPr>
        <w:tc>
          <w:tcPr>
            <w:tcW w:w="498" w:type="dxa"/>
            <w:tcBorders>
              <w:top w:val="nil"/>
              <w:left w:val="single" w:sz="4" w:space="0" w:color="auto"/>
              <w:bottom w:val="single" w:sz="4" w:space="0" w:color="auto"/>
              <w:right w:val="single" w:sz="4" w:space="0" w:color="auto"/>
            </w:tcBorders>
            <w:noWrap/>
            <w:vAlign w:val="center"/>
            <w:hideMark/>
          </w:tcPr>
          <w:p w14:paraId="094F8B14" w14:textId="09EB6CFB" w:rsidR="00825036" w:rsidRDefault="00825036" w:rsidP="005B2EDD">
            <w:pPr>
              <w:jc w:val="center"/>
              <w:rPr>
                <w:rFonts w:ascii="Arial LatArm" w:hAnsi="Arial LatArm"/>
                <w:b/>
                <w:bCs/>
                <w:sz w:val="18"/>
                <w:szCs w:val="18"/>
              </w:rPr>
            </w:pPr>
          </w:p>
        </w:tc>
        <w:tc>
          <w:tcPr>
            <w:tcW w:w="4702" w:type="dxa"/>
            <w:tcBorders>
              <w:top w:val="nil"/>
              <w:left w:val="nil"/>
              <w:bottom w:val="single" w:sz="4" w:space="0" w:color="auto"/>
              <w:right w:val="single" w:sz="4" w:space="0" w:color="auto"/>
            </w:tcBorders>
            <w:vAlign w:val="center"/>
            <w:hideMark/>
          </w:tcPr>
          <w:p w14:paraId="4B973137" w14:textId="27C0932E" w:rsidR="00825036" w:rsidRPr="005B2EDD" w:rsidRDefault="00825036" w:rsidP="005B2EDD">
            <w:pPr>
              <w:jc w:val="center"/>
              <w:rPr>
                <w:rFonts w:ascii="Arial LatArm" w:hAnsi="Arial LatArm"/>
                <w:b/>
                <w:bCs/>
                <w:sz w:val="22"/>
                <w:szCs w:val="22"/>
              </w:rPr>
            </w:pPr>
            <w:proofErr w:type="gramStart"/>
            <w:r w:rsidRPr="005B2EDD">
              <w:rPr>
                <w:rFonts w:ascii="Arial LatArm" w:hAnsi="Arial LatArm"/>
                <w:b/>
                <w:bCs/>
                <w:sz w:val="22"/>
                <w:szCs w:val="22"/>
              </w:rPr>
              <w:t>ԸՆԴԱՄԵՆԸ  ВСЕГО</w:t>
            </w:r>
            <w:proofErr w:type="gramEnd"/>
          </w:p>
        </w:tc>
        <w:tc>
          <w:tcPr>
            <w:tcW w:w="1138" w:type="dxa"/>
            <w:tcBorders>
              <w:top w:val="nil"/>
              <w:left w:val="nil"/>
              <w:bottom w:val="single" w:sz="4" w:space="0" w:color="auto"/>
              <w:right w:val="single" w:sz="4" w:space="0" w:color="auto"/>
            </w:tcBorders>
            <w:noWrap/>
            <w:vAlign w:val="center"/>
            <w:hideMark/>
          </w:tcPr>
          <w:p w14:paraId="0247F89B" w14:textId="21DB15D1" w:rsidR="00825036" w:rsidRPr="005B2EDD" w:rsidRDefault="00825036" w:rsidP="005B2EDD">
            <w:pPr>
              <w:jc w:val="center"/>
              <w:rPr>
                <w:rFonts w:ascii="Arial LatArm" w:hAnsi="Arial LatArm"/>
                <w:b/>
                <w:bCs/>
                <w:sz w:val="18"/>
                <w:szCs w:val="18"/>
              </w:rPr>
            </w:pPr>
          </w:p>
        </w:tc>
        <w:tc>
          <w:tcPr>
            <w:tcW w:w="1432" w:type="dxa"/>
            <w:tcBorders>
              <w:top w:val="nil"/>
              <w:left w:val="nil"/>
              <w:bottom w:val="single" w:sz="4" w:space="0" w:color="auto"/>
              <w:right w:val="single" w:sz="4" w:space="0" w:color="auto"/>
            </w:tcBorders>
            <w:noWrap/>
            <w:vAlign w:val="center"/>
            <w:hideMark/>
          </w:tcPr>
          <w:p w14:paraId="1E18FBD2" w14:textId="6CE0BF0D" w:rsidR="00825036" w:rsidRPr="005B2EDD" w:rsidRDefault="00825036" w:rsidP="005B2EDD">
            <w:pPr>
              <w:jc w:val="center"/>
              <w:rPr>
                <w:rFonts w:ascii="Arial LatArm" w:hAnsi="Arial LatArm"/>
                <w:b/>
                <w:bCs/>
                <w:sz w:val="18"/>
                <w:szCs w:val="18"/>
              </w:rPr>
            </w:pPr>
          </w:p>
        </w:tc>
        <w:tc>
          <w:tcPr>
            <w:tcW w:w="1225" w:type="dxa"/>
            <w:tcBorders>
              <w:top w:val="nil"/>
              <w:left w:val="nil"/>
              <w:bottom w:val="single" w:sz="4" w:space="0" w:color="auto"/>
              <w:right w:val="single" w:sz="4" w:space="0" w:color="auto"/>
            </w:tcBorders>
            <w:noWrap/>
            <w:vAlign w:val="center"/>
            <w:hideMark/>
          </w:tcPr>
          <w:p w14:paraId="3F8172E5" w14:textId="050E448C" w:rsidR="00825036" w:rsidRPr="005B2EDD" w:rsidRDefault="00825036" w:rsidP="005B2EDD">
            <w:pPr>
              <w:jc w:val="center"/>
              <w:rPr>
                <w:rFonts w:ascii="Arial LatArm" w:hAnsi="Arial LatArm"/>
                <w:b/>
                <w:bCs/>
                <w:sz w:val="18"/>
                <w:szCs w:val="18"/>
              </w:rPr>
            </w:pPr>
          </w:p>
        </w:tc>
        <w:tc>
          <w:tcPr>
            <w:tcW w:w="1531" w:type="dxa"/>
            <w:tcBorders>
              <w:top w:val="nil"/>
              <w:left w:val="nil"/>
              <w:bottom w:val="single" w:sz="4" w:space="0" w:color="auto"/>
              <w:right w:val="single" w:sz="4" w:space="0" w:color="auto"/>
            </w:tcBorders>
            <w:noWrap/>
            <w:vAlign w:val="center"/>
            <w:hideMark/>
          </w:tcPr>
          <w:p w14:paraId="6421903C" w14:textId="0F6854DA" w:rsidR="00825036" w:rsidRPr="005B2EDD" w:rsidRDefault="00825036" w:rsidP="005B2EDD">
            <w:pPr>
              <w:jc w:val="center"/>
              <w:rPr>
                <w:rFonts w:ascii="Arial LatArm" w:hAnsi="Arial LatArm"/>
                <w:b/>
                <w:bCs/>
                <w:i/>
                <w:iCs/>
                <w:sz w:val="20"/>
                <w:szCs w:val="20"/>
              </w:rPr>
            </w:pPr>
            <w:r w:rsidRPr="005B2EDD">
              <w:rPr>
                <w:rFonts w:ascii="Arial LatArm" w:hAnsi="Arial LatArm"/>
                <w:b/>
                <w:bCs/>
                <w:i/>
                <w:iCs/>
                <w:sz w:val="20"/>
                <w:szCs w:val="20"/>
              </w:rPr>
              <w:t>34,315.560</w:t>
            </w:r>
          </w:p>
        </w:tc>
      </w:tr>
    </w:tbl>
    <w:p w14:paraId="031FFF3A" w14:textId="77777777" w:rsidR="005B2EDD" w:rsidRPr="00435503" w:rsidRDefault="005B2EDD"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549ABF8F" w:rsidR="00C56048" w:rsidRPr="0036641C" w:rsidRDefault="00033ADA"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ՇԵՆԳԱՎԻԹ ՎԱՐՉԱԿԱՆ ՇՐՋԱՆԻ ԲԱԿԱՅԻՆ ՏԱՐԱԾՔՆԵՐԻ ԽԱՂԱՀՐԱՊԱՐԱԿՆԵՐՈՒՄ ՌԵՏԻՆԵ ԾԱԾԿՈՒՅԹԻ ԻՐԱԿԱՆԱՑՄԱՆ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56048" w:rsidRPr="005B2EDD" w14:paraId="48BF9AC6" w14:textId="77777777" w:rsidTr="006332BB">
        <w:trPr>
          <w:trHeight w:val="1167"/>
          <w:jc w:val="center"/>
        </w:trPr>
        <w:tc>
          <w:tcPr>
            <w:tcW w:w="540" w:type="dxa"/>
            <w:vAlign w:val="center"/>
          </w:tcPr>
          <w:p w14:paraId="60B1933E" w14:textId="77777777" w:rsidR="00C56048" w:rsidRPr="0036641C" w:rsidRDefault="00C56048" w:rsidP="006332B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76A9628" w14:textId="56241393" w:rsidR="00C56048" w:rsidRPr="00E3474A" w:rsidRDefault="00033ADA" w:rsidP="006332BB">
            <w:pPr>
              <w:jc w:val="center"/>
              <w:rPr>
                <w:rFonts w:ascii="GHEA Grapalat" w:hAnsi="GHEA Grapalat"/>
                <w:sz w:val="20"/>
                <w:szCs w:val="20"/>
                <w:lang w:val="hy-AM"/>
              </w:rPr>
            </w:pPr>
            <w:r>
              <w:rPr>
                <w:rFonts w:ascii="GHEA Grapalat" w:hAnsi="GHEA Grapalat" w:cs="Calibri"/>
                <w:color w:val="000000"/>
                <w:sz w:val="18"/>
                <w:szCs w:val="18"/>
                <w:lang w:val="hy-AM"/>
              </w:rPr>
              <w:t>Երևան քաղաքի Շենգավիթ վարչական շրջանի բակային տարածքների խաղահրապարակներում ռետինե ծածկույթի իրականացման աշխատանքներ</w:t>
            </w:r>
          </w:p>
        </w:tc>
        <w:tc>
          <w:tcPr>
            <w:tcW w:w="3690" w:type="dxa"/>
            <w:vAlign w:val="center"/>
          </w:tcPr>
          <w:p w14:paraId="6F0F2DD5" w14:textId="77777777" w:rsidR="00C56048" w:rsidRDefault="00C56048" w:rsidP="006332B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45E3226" w14:textId="77777777" w:rsidR="00C56048" w:rsidRPr="00C02179" w:rsidRDefault="00C56048" w:rsidP="006332BB">
            <w:pPr>
              <w:jc w:val="center"/>
              <w:rPr>
                <w:rFonts w:ascii="GHEA Grapalat" w:hAnsi="GHEA Grapalat" w:cs="Calibri"/>
                <w:color w:val="000000"/>
                <w:sz w:val="18"/>
                <w:szCs w:val="18"/>
                <w:lang w:val="hy-AM"/>
              </w:rPr>
            </w:pPr>
          </w:p>
        </w:tc>
        <w:tc>
          <w:tcPr>
            <w:tcW w:w="2250" w:type="dxa"/>
            <w:vAlign w:val="center"/>
          </w:tcPr>
          <w:p w14:paraId="1CB6B9B1" w14:textId="77777777" w:rsidR="00C56048" w:rsidRPr="00A82176" w:rsidRDefault="00C56048" w:rsidP="006332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28FE85A2" w14:textId="0210D39D" w:rsidR="00C56048" w:rsidRDefault="00224782" w:rsidP="006332BB">
            <w:pPr>
              <w:jc w:val="center"/>
              <w:rPr>
                <w:rFonts w:ascii="GHEA Grapalat" w:hAnsi="GHEA Grapalat" w:cs="Calibri"/>
                <w:color w:val="000000"/>
                <w:sz w:val="18"/>
                <w:szCs w:val="18"/>
                <w:lang w:val="hy-AM"/>
              </w:rPr>
            </w:pPr>
            <w:r>
              <w:rPr>
                <w:rFonts w:ascii="GHEA Grapalat" w:hAnsi="GHEA Grapalat" w:cs="Sylfaen"/>
                <w:sz w:val="18"/>
                <w:szCs w:val="18"/>
                <w:lang w:val="hy-AM"/>
              </w:rPr>
              <w:t>60</w:t>
            </w:r>
            <w:r w:rsidR="005B2EDD">
              <w:rPr>
                <w:rFonts w:ascii="GHEA Grapalat" w:hAnsi="GHEA Grapalat" w:cs="Sylfaen"/>
                <w:sz w:val="18"/>
                <w:szCs w:val="18"/>
                <w:lang w:val="hy-AM"/>
              </w:rPr>
              <w:t>-րդ</w:t>
            </w:r>
            <w:r>
              <w:rPr>
                <w:rFonts w:ascii="GHEA Grapalat" w:hAnsi="GHEA Grapalat" w:cs="Sylfaen"/>
                <w:sz w:val="18"/>
                <w:szCs w:val="18"/>
                <w:lang w:val="hy-AM"/>
              </w:rPr>
              <w:t xml:space="preserve"> օրացուցային օրը ներառյալ</w:t>
            </w:r>
          </w:p>
          <w:p w14:paraId="47595285" w14:textId="77777777" w:rsidR="00C56048" w:rsidRPr="0036641C" w:rsidRDefault="00C56048" w:rsidP="006332BB">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5B2EDD"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4183BB4B" w:rsidR="00FA7F89" w:rsidRPr="00393ACE" w:rsidRDefault="00884354"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45231266/1</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185343BD" w:rsidR="00FA7F89" w:rsidRPr="0036641C" w:rsidRDefault="00033ADA"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Շենգավիթ վարչական շրջանի բակային տարածքների խաղահրապարակներում ռետինե ծածկույթի իրականացման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592" w:type="dxa"/>
            <w:tcBorders>
              <w:top w:val="single" w:sz="4" w:space="0" w:color="auto"/>
              <w:left w:val="nil"/>
              <w:bottom w:val="single" w:sz="4" w:space="0" w:color="auto"/>
              <w:right w:val="single" w:sz="4" w:space="0" w:color="auto"/>
            </w:tcBorders>
            <w:textDirection w:val="btLr"/>
          </w:tcPr>
          <w:p w14:paraId="53389B6D" w14:textId="77777777" w:rsidR="00FA7F89" w:rsidRPr="00E70255" w:rsidRDefault="00FA7F89" w:rsidP="006332BB">
            <w:pPr>
              <w:ind w:left="113" w:right="113"/>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450" w:type="dxa"/>
            <w:tcBorders>
              <w:top w:val="single" w:sz="4" w:space="0" w:color="auto"/>
              <w:left w:val="nil"/>
              <w:bottom w:val="single" w:sz="4" w:space="0" w:color="auto"/>
              <w:right w:val="single" w:sz="4" w:space="0" w:color="auto"/>
            </w:tcBorders>
            <w:textDirection w:val="btLr"/>
          </w:tcPr>
          <w:p w14:paraId="3DAF8EFF" w14:textId="77777777" w:rsidR="00FA7F89" w:rsidRPr="00E70255" w:rsidRDefault="00FA7F89" w:rsidP="006332BB">
            <w:pPr>
              <w:ind w:left="113" w:right="113"/>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485" w:type="dxa"/>
            <w:tcBorders>
              <w:top w:val="single" w:sz="4" w:space="0" w:color="auto"/>
              <w:left w:val="nil"/>
              <w:bottom w:val="single" w:sz="4" w:space="0" w:color="auto"/>
              <w:right w:val="single" w:sz="4" w:space="0" w:color="auto"/>
            </w:tcBorders>
            <w:textDirection w:val="btLr"/>
          </w:tcPr>
          <w:p w14:paraId="130DA3C8" w14:textId="220CB184" w:rsidR="00FA7F89" w:rsidRPr="00E70255" w:rsidRDefault="00884354"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78776206" w:rsidR="00FA7F89" w:rsidRPr="00E70255" w:rsidRDefault="00884354"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658B7CD0" w:rsidR="00FA7F89" w:rsidRPr="00E70255" w:rsidRDefault="00884354"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00FA7F89"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5B2EDD">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2EDD"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5B2EDD"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5DF8B" w14:textId="77777777" w:rsidR="00911477" w:rsidRDefault="00911477">
      <w:r>
        <w:separator/>
      </w:r>
    </w:p>
  </w:endnote>
  <w:endnote w:type="continuationSeparator" w:id="0">
    <w:p w14:paraId="6FC2AAD6" w14:textId="77777777" w:rsidR="00911477" w:rsidRDefault="00911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D1BD" w14:textId="77777777" w:rsidR="00911477" w:rsidRDefault="00911477">
      <w:r>
        <w:separator/>
      </w:r>
    </w:p>
  </w:footnote>
  <w:footnote w:type="continuationSeparator" w:id="0">
    <w:p w14:paraId="22753C8C" w14:textId="77777777" w:rsidR="00911477" w:rsidRDefault="0091147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2"/>
  </w:num>
  <w:num w:numId="2" w16cid:durableId="1409880832">
    <w:abstractNumId w:val="14"/>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3"/>
  </w:num>
  <w:num w:numId="11" w16cid:durableId="1275164409">
    <w:abstractNumId w:val="4"/>
  </w:num>
  <w:num w:numId="12" w16cid:durableId="1947154769">
    <w:abstractNumId w:val="2"/>
  </w:num>
  <w:num w:numId="13" w16cid:durableId="336034461">
    <w:abstractNumId w:val="7"/>
  </w:num>
  <w:num w:numId="14" w16cid:durableId="784619368">
    <w:abstractNumId w:val="15"/>
  </w:num>
  <w:num w:numId="15" w16cid:durableId="1345861552">
    <w:abstractNumId w:val="16"/>
  </w:num>
  <w:num w:numId="16" w16cid:durableId="1948466601">
    <w:abstractNumId w:val="8"/>
  </w:num>
  <w:num w:numId="17" w16cid:durableId="163112974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3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662"/>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26668</Words>
  <Characters>152009</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700</cp:revision>
  <cp:lastPrinted>2022-12-28T05:49:00Z</cp:lastPrinted>
  <dcterms:created xsi:type="dcterms:W3CDTF">2023-07-13T12:00:00Z</dcterms:created>
  <dcterms:modified xsi:type="dcterms:W3CDTF">2026-02-27T10:41:00Z</dcterms:modified>
</cp:coreProperties>
</file>